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DD7" w:rsidRPr="00885292" w:rsidRDefault="00357DD7" w:rsidP="0095065F">
      <w:pPr>
        <w:spacing w:before="0" w:after="0"/>
        <w:rPr>
          <w:color w:val="3333CC"/>
          <w:sz w:val="20"/>
        </w:rPr>
      </w:pPr>
    </w:p>
    <w:p w:rsidR="006203D3" w:rsidRPr="00885292" w:rsidRDefault="006203D3" w:rsidP="0095065F">
      <w:pPr>
        <w:spacing w:before="0" w:after="0"/>
        <w:rPr>
          <w:color w:val="3333CC"/>
          <w:sz w:val="20"/>
        </w:rPr>
      </w:pPr>
    </w:p>
    <w:p w:rsidR="00885292" w:rsidRPr="00885292" w:rsidRDefault="00885292" w:rsidP="0095065F">
      <w:pPr>
        <w:spacing w:before="0" w:after="0"/>
        <w:rPr>
          <w:color w:val="3333CC"/>
          <w:sz w:val="20"/>
        </w:rPr>
      </w:pPr>
    </w:p>
    <w:p w:rsidR="00885292" w:rsidRPr="00885292" w:rsidRDefault="00885292" w:rsidP="0095065F">
      <w:pPr>
        <w:spacing w:before="0" w:after="0"/>
        <w:rPr>
          <w:color w:val="3333CC"/>
          <w:sz w:val="20"/>
        </w:rPr>
      </w:pPr>
    </w:p>
    <w:p w:rsidR="00885292" w:rsidRPr="00885292" w:rsidRDefault="00885292" w:rsidP="0095065F">
      <w:pPr>
        <w:spacing w:before="0" w:after="0"/>
        <w:rPr>
          <w:color w:val="3333CC"/>
          <w:sz w:val="20"/>
        </w:rPr>
      </w:pPr>
    </w:p>
    <w:p w:rsidR="00885292" w:rsidRPr="00885292" w:rsidRDefault="00885292" w:rsidP="0095065F">
      <w:pPr>
        <w:spacing w:before="0" w:after="0"/>
        <w:rPr>
          <w:color w:val="3333CC"/>
          <w:sz w:val="20"/>
        </w:rPr>
      </w:pPr>
    </w:p>
    <w:p w:rsidR="00383629" w:rsidRPr="00885292" w:rsidRDefault="00383629" w:rsidP="00391CC0">
      <w:pPr>
        <w:spacing w:before="0" w:after="0"/>
        <w:jc w:val="both"/>
        <w:rPr>
          <w:color w:val="3333CC"/>
          <w:sz w:val="20"/>
        </w:rPr>
      </w:pPr>
    </w:p>
    <w:p w:rsidR="00112ECD" w:rsidRPr="00885292" w:rsidRDefault="00FA7E40" w:rsidP="00391CC0">
      <w:pPr>
        <w:spacing w:before="0" w:after="0"/>
        <w:jc w:val="both"/>
        <w:rPr>
          <w:color w:val="3333CC"/>
          <w:sz w:val="20"/>
        </w:rPr>
      </w:pPr>
      <w:r w:rsidRPr="00885292">
        <w:rPr>
          <w:color w:val="3333CC"/>
          <w:sz w:val="20"/>
        </w:rPr>
        <w:t>Eurofondy SR – všeobecne</w:t>
      </w:r>
    </w:p>
    <w:p w:rsidR="00FA7E40" w:rsidRPr="00885292" w:rsidRDefault="00FA7E40" w:rsidP="00391CC0">
      <w:pPr>
        <w:spacing w:before="0" w:after="0"/>
        <w:jc w:val="both"/>
        <w:rPr>
          <w:b w:val="0"/>
          <w:color w:val="3333CC"/>
          <w:sz w:val="20"/>
        </w:rPr>
      </w:pPr>
    </w:p>
    <w:p w:rsidR="00112ECD" w:rsidRPr="00885292" w:rsidRDefault="00874B84" w:rsidP="00391CC0">
      <w:pPr>
        <w:spacing w:before="0" w:after="0"/>
        <w:jc w:val="both"/>
        <w:rPr>
          <w:b w:val="0"/>
          <w:color w:val="3333CC"/>
          <w:sz w:val="20"/>
        </w:rPr>
      </w:pPr>
      <w:r w:rsidRPr="00885292">
        <w:rPr>
          <w:b w:val="0"/>
          <w:color w:val="3333CC"/>
          <w:sz w:val="20"/>
        </w:rPr>
        <w:t>Treťou úrovňou dotačného systému EÚ a pre väčšinu obyvateľov aj najdostupnejšou a najmarkantnejšou sú dotácie EÚ na národnej úrovni (tzv. eurofondy). V programovacom období 2007 – 2013 bol celkový dotačný rámec, teda pravidlá obsiahnuté v Národnom strategickom referenčnom rámci na roky 2007 – 2013, ktorý obsahoval podrobnosti o jednotlivých operačných programoch, ich pr</w:t>
      </w:r>
      <w:r w:rsidR="000D252A" w:rsidRPr="00885292">
        <w:rPr>
          <w:b w:val="0"/>
          <w:color w:val="3333CC"/>
          <w:sz w:val="20"/>
        </w:rPr>
        <w:t>ioritných osiach, opatreniach, podmienkach oprávnenosti a neoprávnenosti a pod.</w:t>
      </w:r>
    </w:p>
    <w:p w:rsidR="001D62C6" w:rsidRPr="00885292" w:rsidRDefault="001D62C6" w:rsidP="00391CC0">
      <w:pPr>
        <w:spacing w:before="0" w:after="0"/>
        <w:jc w:val="both"/>
        <w:rPr>
          <w:b w:val="0"/>
          <w:color w:val="3333CC"/>
          <w:sz w:val="20"/>
        </w:rPr>
      </w:pPr>
    </w:p>
    <w:p w:rsidR="001D62C6" w:rsidRPr="00885292" w:rsidRDefault="001D62C6" w:rsidP="00391CC0">
      <w:pPr>
        <w:spacing w:before="0" w:after="0"/>
        <w:jc w:val="both"/>
        <w:rPr>
          <w:b w:val="0"/>
          <w:color w:val="3333CC"/>
          <w:sz w:val="20"/>
        </w:rPr>
      </w:pPr>
    </w:p>
    <w:p w:rsidR="000D252A" w:rsidRPr="00885292" w:rsidRDefault="000D252A" w:rsidP="00391CC0">
      <w:pPr>
        <w:spacing w:before="0" w:after="0"/>
        <w:jc w:val="both"/>
        <w:rPr>
          <w:color w:val="3333CC"/>
          <w:sz w:val="20"/>
        </w:rPr>
      </w:pPr>
      <w:r w:rsidRPr="00885292">
        <w:rPr>
          <w:color w:val="3333CC"/>
          <w:sz w:val="20"/>
        </w:rPr>
        <w:t>V súčasnosti ešte dobiehajú výzvy v nasledujúcich operačných programoch:</w:t>
      </w:r>
    </w:p>
    <w:p w:rsidR="000D252A" w:rsidRPr="00885292" w:rsidRDefault="000D252A" w:rsidP="00391CC0">
      <w:pPr>
        <w:spacing w:before="0" w:after="0"/>
        <w:jc w:val="both"/>
        <w:rPr>
          <w:b w:val="0"/>
          <w:color w:val="3333CC"/>
          <w:sz w:val="20"/>
        </w:rPr>
      </w:pPr>
    </w:p>
    <w:p w:rsidR="000D252A" w:rsidRPr="00885292" w:rsidRDefault="000D252A" w:rsidP="00391CC0">
      <w:pPr>
        <w:spacing w:before="0" w:after="0"/>
        <w:jc w:val="both"/>
        <w:rPr>
          <w:b w:val="0"/>
          <w:color w:val="3333CC"/>
          <w:sz w:val="20"/>
        </w:rPr>
      </w:pPr>
      <w:r w:rsidRPr="00885292">
        <w:rPr>
          <w:b w:val="0"/>
          <w:color w:val="3333CC"/>
          <w:sz w:val="20"/>
        </w:rPr>
        <w:t>Operačný program Bratislavský kraj</w:t>
      </w:r>
    </w:p>
    <w:p w:rsidR="000D252A" w:rsidRPr="00885292" w:rsidRDefault="000D252A" w:rsidP="00391CC0">
      <w:pPr>
        <w:spacing w:before="0" w:after="0"/>
        <w:jc w:val="both"/>
        <w:rPr>
          <w:b w:val="0"/>
          <w:color w:val="3333CC"/>
          <w:sz w:val="20"/>
        </w:rPr>
      </w:pPr>
      <w:r w:rsidRPr="00885292">
        <w:rPr>
          <w:b w:val="0"/>
          <w:color w:val="3333CC"/>
          <w:sz w:val="20"/>
        </w:rPr>
        <w:t>Operačný program Konkurencieschopnosť a hospodársky rast</w:t>
      </w:r>
    </w:p>
    <w:p w:rsidR="000D252A" w:rsidRPr="00885292" w:rsidRDefault="000D252A" w:rsidP="00391CC0">
      <w:pPr>
        <w:spacing w:before="0" w:after="0"/>
        <w:jc w:val="both"/>
        <w:rPr>
          <w:b w:val="0"/>
          <w:color w:val="3333CC"/>
          <w:sz w:val="20"/>
        </w:rPr>
      </w:pPr>
      <w:r w:rsidRPr="00885292">
        <w:rPr>
          <w:b w:val="0"/>
          <w:color w:val="3333CC"/>
          <w:sz w:val="20"/>
        </w:rPr>
        <w:t>Operačný program Životné prostredie</w:t>
      </w:r>
    </w:p>
    <w:p w:rsidR="000D252A" w:rsidRPr="00885292" w:rsidRDefault="000D252A" w:rsidP="00391CC0">
      <w:pPr>
        <w:spacing w:before="0" w:after="0"/>
        <w:jc w:val="both"/>
        <w:rPr>
          <w:b w:val="0"/>
          <w:color w:val="3333CC"/>
          <w:sz w:val="20"/>
        </w:rPr>
      </w:pPr>
      <w:r w:rsidRPr="00885292">
        <w:rPr>
          <w:b w:val="0"/>
          <w:color w:val="3333CC"/>
          <w:sz w:val="20"/>
        </w:rPr>
        <w:t>Regionálny operačný program</w:t>
      </w:r>
    </w:p>
    <w:p w:rsidR="000D252A" w:rsidRPr="00885292" w:rsidRDefault="000D252A" w:rsidP="00391CC0">
      <w:pPr>
        <w:spacing w:before="0" w:after="0"/>
        <w:jc w:val="both"/>
        <w:rPr>
          <w:b w:val="0"/>
          <w:color w:val="3333CC"/>
          <w:sz w:val="20"/>
        </w:rPr>
      </w:pPr>
      <w:r w:rsidRPr="00885292">
        <w:rPr>
          <w:b w:val="0"/>
          <w:color w:val="3333CC"/>
          <w:sz w:val="20"/>
        </w:rPr>
        <w:t>Operačný program Zdravotníctvo</w:t>
      </w:r>
    </w:p>
    <w:p w:rsidR="000D252A" w:rsidRPr="00885292" w:rsidRDefault="000D252A" w:rsidP="00391CC0">
      <w:pPr>
        <w:spacing w:before="0" w:after="0"/>
        <w:jc w:val="both"/>
        <w:rPr>
          <w:b w:val="0"/>
          <w:color w:val="3333CC"/>
          <w:sz w:val="20"/>
        </w:rPr>
      </w:pPr>
      <w:r w:rsidRPr="00885292">
        <w:rPr>
          <w:b w:val="0"/>
          <w:color w:val="3333CC"/>
          <w:sz w:val="20"/>
        </w:rPr>
        <w:t>Operačný program Vzdelávanie</w:t>
      </w:r>
    </w:p>
    <w:p w:rsidR="000D252A" w:rsidRPr="00885292" w:rsidRDefault="000D252A" w:rsidP="00391CC0">
      <w:pPr>
        <w:spacing w:before="0" w:after="0"/>
        <w:jc w:val="both"/>
        <w:rPr>
          <w:b w:val="0"/>
          <w:color w:val="3333CC"/>
          <w:sz w:val="20"/>
        </w:rPr>
      </w:pPr>
      <w:r w:rsidRPr="00885292">
        <w:rPr>
          <w:b w:val="0"/>
          <w:color w:val="3333CC"/>
          <w:sz w:val="20"/>
        </w:rPr>
        <w:t>Operačný program Výskum a vývoj</w:t>
      </w:r>
    </w:p>
    <w:p w:rsidR="000D252A" w:rsidRPr="00885292" w:rsidRDefault="000D252A" w:rsidP="00391CC0">
      <w:pPr>
        <w:spacing w:before="0" w:after="0"/>
        <w:jc w:val="both"/>
        <w:rPr>
          <w:b w:val="0"/>
          <w:color w:val="3333CC"/>
          <w:sz w:val="20"/>
        </w:rPr>
      </w:pPr>
      <w:r w:rsidRPr="00885292">
        <w:rPr>
          <w:b w:val="0"/>
          <w:color w:val="3333CC"/>
          <w:sz w:val="20"/>
        </w:rPr>
        <w:t>Operačný program Informatizácia spoločnosti</w:t>
      </w:r>
    </w:p>
    <w:p w:rsidR="000D252A" w:rsidRPr="00885292" w:rsidRDefault="000D252A" w:rsidP="00391CC0">
      <w:pPr>
        <w:spacing w:before="0" w:after="0"/>
        <w:jc w:val="both"/>
        <w:rPr>
          <w:b w:val="0"/>
          <w:color w:val="3333CC"/>
          <w:sz w:val="20"/>
        </w:rPr>
      </w:pPr>
      <w:r w:rsidRPr="00885292">
        <w:rPr>
          <w:b w:val="0"/>
          <w:color w:val="3333CC"/>
          <w:sz w:val="20"/>
        </w:rPr>
        <w:t>Operačný program Doprava</w:t>
      </w:r>
    </w:p>
    <w:p w:rsidR="000D252A" w:rsidRPr="00885292" w:rsidRDefault="000D252A" w:rsidP="00391CC0">
      <w:pPr>
        <w:spacing w:before="0" w:after="0"/>
        <w:jc w:val="both"/>
        <w:rPr>
          <w:b w:val="0"/>
          <w:color w:val="3333CC"/>
          <w:sz w:val="20"/>
        </w:rPr>
      </w:pPr>
      <w:r w:rsidRPr="00885292">
        <w:rPr>
          <w:b w:val="0"/>
          <w:color w:val="3333CC"/>
          <w:sz w:val="20"/>
        </w:rPr>
        <w:t>Operačný program Zamestnanosť a sociálna inklúzia</w:t>
      </w:r>
    </w:p>
    <w:p w:rsidR="00874B84" w:rsidRPr="00885292" w:rsidRDefault="00874B84" w:rsidP="00391CC0">
      <w:pPr>
        <w:spacing w:before="0" w:after="0"/>
        <w:jc w:val="both"/>
        <w:rPr>
          <w:b w:val="0"/>
          <w:color w:val="3333CC"/>
          <w:sz w:val="20"/>
        </w:rPr>
      </w:pPr>
    </w:p>
    <w:p w:rsidR="00874B84" w:rsidRPr="00885292" w:rsidRDefault="000D252A" w:rsidP="00391CC0">
      <w:pPr>
        <w:spacing w:before="0" w:after="0"/>
        <w:jc w:val="both"/>
        <w:rPr>
          <w:b w:val="0"/>
          <w:color w:val="3333CC"/>
          <w:sz w:val="20"/>
        </w:rPr>
      </w:pPr>
      <w:r w:rsidRPr="00885292">
        <w:rPr>
          <w:b w:val="0"/>
          <w:color w:val="3333CC"/>
          <w:sz w:val="20"/>
        </w:rPr>
        <w:t>Okrem Národného strategického referenčného rámca sa časť dotačných zdrojov spravuje v rámci Programu rozvoja vidieka 2007 – 2013 (PRV).</w:t>
      </w:r>
    </w:p>
    <w:p w:rsidR="00112ECD" w:rsidRPr="00885292" w:rsidRDefault="00112ECD" w:rsidP="00391CC0">
      <w:pPr>
        <w:spacing w:before="0" w:after="0"/>
        <w:jc w:val="both"/>
        <w:rPr>
          <w:b w:val="0"/>
          <w:color w:val="3333CC"/>
          <w:sz w:val="20"/>
        </w:rPr>
      </w:pPr>
    </w:p>
    <w:p w:rsidR="000D252A" w:rsidRPr="00885292" w:rsidRDefault="000D252A" w:rsidP="00391CC0">
      <w:pPr>
        <w:spacing w:before="0" w:after="0"/>
        <w:jc w:val="both"/>
        <w:rPr>
          <w:b w:val="0"/>
          <w:color w:val="3333CC"/>
          <w:sz w:val="20"/>
        </w:rPr>
      </w:pPr>
      <w:r w:rsidRPr="00885292">
        <w:rPr>
          <w:b w:val="0"/>
          <w:color w:val="3333CC"/>
          <w:sz w:val="20"/>
        </w:rPr>
        <w:t xml:space="preserve">Nesystémovou súčasťou dotačného systému EÚ na národnej úrovni sú aj tzv. </w:t>
      </w:r>
      <w:hyperlink r:id="rId9" w:history="1">
        <w:r w:rsidRPr="00885292">
          <w:rPr>
            <w:rStyle w:val="Hypertextovprepojenie"/>
            <w:b w:val="0"/>
            <w:color w:val="3333CC"/>
            <w:sz w:val="20"/>
          </w:rPr>
          <w:t>Švajčiarske fondy</w:t>
        </w:r>
      </w:hyperlink>
      <w:r w:rsidRPr="00885292">
        <w:rPr>
          <w:b w:val="0"/>
          <w:color w:val="3333CC"/>
          <w:sz w:val="20"/>
        </w:rPr>
        <w:t xml:space="preserve"> (Švajčiarsky finančný mechanizmus) a </w:t>
      </w:r>
      <w:hyperlink r:id="rId10" w:history="1">
        <w:r w:rsidRPr="00885292">
          <w:rPr>
            <w:rStyle w:val="Hypertextovprepojenie"/>
            <w:b w:val="0"/>
            <w:color w:val="3333CC"/>
            <w:sz w:val="20"/>
          </w:rPr>
          <w:t>Nórske fondy</w:t>
        </w:r>
      </w:hyperlink>
      <w:r w:rsidRPr="00885292">
        <w:rPr>
          <w:b w:val="0"/>
          <w:color w:val="3333CC"/>
          <w:sz w:val="20"/>
        </w:rPr>
        <w:t xml:space="preserve"> (Finančný mechanizmus EHP a Nórsky finančný mechanizmus). Fondy sú príspevkov nečlenských krajín EÚ, ktoré majú s</w:t>
      </w:r>
      <w:r w:rsidR="0059590E" w:rsidRPr="00885292">
        <w:rPr>
          <w:b w:val="0"/>
          <w:color w:val="3333CC"/>
          <w:sz w:val="20"/>
        </w:rPr>
        <w:t> EÚ silné ekonomické väzby.</w:t>
      </w:r>
    </w:p>
    <w:p w:rsidR="00112ECD" w:rsidRPr="00885292" w:rsidRDefault="00112ECD" w:rsidP="00391CC0">
      <w:pPr>
        <w:spacing w:before="0" w:after="0"/>
        <w:jc w:val="both"/>
        <w:rPr>
          <w:b w:val="0"/>
          <w:color w:val="3333CC"/>
          <w:sz w:val="20"/>
        </w:rPr>
      </w:pPr>
    </w:p>
    <w:p w:rsidR="0059590E" w:rsidRPr="00885292" w:rsidRDefault="0059590E" w:rsidP="00391CC0">
      <w:pPr>
        <w:spacing w:before="0" w:after="0"/>
        <w:jc w:val="both"/>
        <w:rPr>
          <w:b w:val="0"/>
          <w:color w:val="3333CC"/>
          <w:sz w:val="20"/>
        </w:rPr>
      </w:pPr>
      <w:r w:rsidRPr="00885292">
        <w:rPr>
          <w:b w:val="0"/>
          <w:color w:val="3333CC"/>
          <w:sz w:val="20"/>
        </w:rPr>
        <w:t>V novom programovacom období 2014 – 2020 sa budú dotácie EÚ na národnej úrovni riadiť tzv. Partnerskou zmluvou medzi vládou SR a Európskou komisiou. V partnerskej zmluve budú definované operačné programy, ich ciele a priority. Partnerská zmluva bude tematicky vychádzať z tzv. Spoločného strategického rámca EÚ, resp. Strategického rámca SR.</w:t>
      </w:r>
    </w:p>
    <w:p w:rsidR="0095065F" w:rsidRPr="00885292" w:rsidRDefault="0095065F" w:rsidP="0095065F">
      <w:pPr>
        <w:spacing w:before="0" w:after="0"/>
        <w:rPr>
          <w:b w:val="0"/>
          <w:color w:val="3333CC"/>
          <w:sz w:val="20"/>
        </w:rPr>
      </w:pPr>
    </w:p>
    <w:p w:rsidR="00885292" w:rsidRPr="00885292" w:rsidRDefault="00885292" w:rsidP="0095065F">
      <w:pPr>
        <w:spacing w:before="0" w:after="0"/>
        <w:rPr>
          <w:b w:val="0"/>
          <w:color w:val="3333CC"/>
          <w:sz w:val="20"/>
        </w:rPr>
      </w:pPr>
    </w:p>
    <w:p w:rsidR="0095065F" w:rsidRPr="00885292" w:rsidRDefault="0095065F" w:rsidP="0095065F">
      <w:pPr>
        <w:spacing w:before="0" w:after="0"/>
        <w:rPr>
          <w:color w:val="3333CC"/>
          <w:sz w:val="20"/>
        </w:rPr>
      </w:pPr>
    </w:p>
    <w:p w:rsidR="00150353" w:rsidRPr="00885292" w:rsidRDefault="00E169A8" w:rsidP="001F4AB6">
      <w:pPr>
        <w:spacing w:before="0" w:after="0" w:line="276" w:lineRule="auto"/>
        <w:rPr>
          <w:rStyle w:val="Hypertextovprepojenie"/>
          <w:color w:val="3333CC"/>
          <w:sz w:val="16"/>
          <w:szCs w:val="16"/>
        </w:rPr>
      </w:pPr>
      <w:r w:rsidRPr="00885292">
        <w:rPr>
          <w:color w:val="3333CC"/>
          <w:sz w:val="16"/>
          <w:szCs w:val="16"/>
        </w:rPr>
        <w:t xml:space="preserve">verejne sprístupnené dielo MEDIA COELI </w:t>
      </w:r>
      <w:r w:rsidRPr="00885292">
        <w:rPr>
          <w:color w:val="3333CC"/>
          <w:sz w:val="16"/>
          <w:szCs w:val="16"/>
          <w:vertAlign w:val="superscript"/>
        </w:rPr>
        <w:t>®</w:t>
      </w:r>
      <w:r w:rsidRPr="00885292">
        <w:rPr>
          <w:color w:val="3333CC"/>
          <w:sz w:val="16"/>
          <w:szCs w:val="16"/>
        </w:rPr>
        <w:t xml:space="preserve"> podmienky: </w:t>
      </w:r>
      <w:hyperlink r:id="rId11" w:history="1">
        <w:r w:rsidR="00AE59CA" w:rsidRPr="00885292">
          <w:rPr>
            <w:rStyle w:val="Hypertextovprepojenie"/>
            <w:color w:val="3333CC"/>
            <w:sz w:val="16"/>
            <w:szCs w:val="16"/>
          </w:rPr>
          <w:t>www.mediacoeli.sk</w:t>
        </w:r>
      </w:hyperlink>
    </w:p>
    <w:p w:rsidR="001F4AB6" w:rsidRPr="00885292" w:rsidRDefault="001F4AB6" w:rsidP="001F4AB6">
      <w:pPr>
        <w:spacing w:before="0" w:after="0" w:line="276" w:lineRule="auto"/>
        <w:rPr>
          <w:color w:val="3333CC"/>
          <w:sz w:val="16"/>
          <w:szCs w:val="16"/>
        </w:rPr>
      </w:pPr>
    </w:p>
    <w:sdt>
      <w:sdtPr>
        <w:rPr>
          <w:color w:val="3333CC"/>
          <w:sz w:val="16"/>
          <w:szCs w:val="16"/>
        </w:rPr>
        <w:id w:val="1950342598"/>
        <w:placeholder>
          <w:docPart w:val="DefaultPlaceholder_1082065158"/>
        </w:placeholder>
      </w:sdtPr>
      <w:sdtEndPr/>
      <w:sdtContent>
        <w:bookmarkStart w:id="0" w:name="_GoBack" w:displacedByCustomXml="prev"/>
        <w:p w:rsidR="000F69FA" w:rsidRPr="00885292" w:rsidRDefault="000F69FA" w:rsidP="001F4AB6">
          <w:pPr>
            <w:spacing w:before="0" w:after="0" w:line="276" w:lineRule="auto"/>
            <w:rPr>
              <w:color w:val="3333CC"/>
              <w:sz w:val="16"/>
              <w:szCs w:val="16"/>
            </w:rPr>
          </w:pPr>
          <w:r w:rsidRPr="00885292">
            <w:rPr>
              <w:color w:val="3333CC"/>
              <w:sz w:val="16"/>
              <w:szCs w:val="16"/>
            </w:rPr>
            <w:t xml:space="preserve">Váš konzultant: </w:t>
          </w:r>
        </w:p>
        <w:p w:rsidR="00495077" w:rsidRPr="00885292" w:rsidRDefault="00495077" w:rsidP="001F4AB6">
          <w:pPr>
            <w:spacing w:before="0" w:after="0" w:line="276" w:lineRule="auto"/>
            <w:rPr>
              <w:color w:val="3333CC"/>
              <w:sz w:val="16"/>
              <w:szCs w:val="16"/>
            </w:rPr>
          </w:pPr>
        </w:p>
        <w:p w:rsidR="00093E63" w:rsidRPr="00885292" w:rsidRDefault="00093E63" w:rsidP="001F4AB6">
          <w:pPr>
            <w:spacing w:before="0" w:after="0" w:line="276" w:lineRule="auto"/>
            <w:rPr>
              <w:color w:val="3333CC"/>
              <w:sz w:val="16"/>
              <w:szCs w:val="16"/>
            </w:rPr>
          </w:pPr>
        </w:p>
        <w:p w:rsidR="000F69FA" w:rsidRPr="00885292" w:rsidRDefault="008405CD" w:rsidP="001F4AB6">
          <w:pPr>
            <w:spacing w:before="0" w:after="0" w:line="276" w:lineRule="auto"/>
            <w:rPr>
              <w:color w:val="3333CC"/>
              <w:sz w:val="16"/>
              <w:szCs w:val="16"/>
            </w:rPr>
          </w:pPr>
        </w:p>
        <w:bookmarkEnd w:id="0" w:displacedByCustomXml="next"/>
      </w:sdtContent>
    </w:sdt>
    <w:sectPr w:rsidR="000F69FA" w:rsidRPr="00885292" w:rsidSect="006203D3">
      <w:headerReference w:type="default" r:id="rId12"/>
      <w:footerReference w:type="default" r:id="rId13"/>
      <w:pgSz w:w="11906" w:h="16838" w:code="9"/>
      <w:pgMar w:top="284" w:right="851" w:bottom="680" w:left="851" w:header="454" w:footer="0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5CD" w:rsidRDefault="008405CD" w:rsidP="00F4420D">
      <w:pPr>
        <w:spacing w:after="0"/>
      </w:pPr>
      <w:r>
        <w:separator/>
      </w:r>
    </w:p>
  </w:endnote>
  <w:endnote w:type="continuationSeparator" w:id="0">
    <w:p w:rsidR="008405CD" w:rsidRDefault="008405CD" w:rsidP="00F4420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D4D" w:rsidRDefault="003A4705" w:rsidP="009A5A3B">
    <w:pPr>
      <w:pStyle w:val="Pta"/>
      <w:rPr>
        <w:b w:val="0"/>
        <w:color w:val="A6A6A6" w:themeColor="background1" w:themeShade="A6"/>
        <w:sz w:val="16"/>
        <w:szCs w:val="16"/>
      </w:rPr>
    </w:pPr>
    <w:r w:rsidRPr="009A5A3B">
      <w:rPr>
        <w:color w:val="A6A6A6" w:themeColor="background1" w:themeShade="A6"/>
        <w:sz w:val="16"/>
        <w:szCs w:val="16"/>
      </w:rPr>
      <w:t xml:space="preserve">MEDIA COELI </w:t>
    </w:r>
    <w:r w:rsidRPr="009A5A3B">
      <w:rPr>
        <w:color w:val="A6A6A6" w:themeColor="background1" w:themeShade="A6"/>
        <w:sz w:val="16"/>
        <w:szCs w:val="16"/>
        <w:vertAlign w:val="superscript"/>
      </w:rPr>
      <w:t>®</w:t>
    </w:r>
    <w:r w:rsidRPr="009A5A3B">
      <w:rPr>
        <w:color w:val="A6A6A6" w:themeColor="background1" w:themeShade="A6"/>
        <w:sz w:val="16"/>
        <w:szCs w:val="16"/>
      </w:rPr>
      <w:t xml:space="preserve"> </w:t>
    </w:r>
    <w:hyperlink r:id="rId1" w:history="1">
      <w:r w:rsidRPr="009A5A3B">
        <w:rPr>
          <w:rStyle w:val="Hypertextovprepojenie"/>
          <w:color w:val="A6A6A6" w:themeColor="background1" w:themeShade="A6"/>
          <w:sz w:val="16"/>
          <w:szCs w:val="16"/>
          <w:u w:val="none"/>
        </w:rPr>
        <w:t>www.mediacoeli.sk</w:t>
      </w:r>
    </w:hyperlink>
    <w:r w:rsidRPr="009A5A3B">
      <w:rPr>
        <w:color w:val="A6A6A6" w:themeColor="background1" w:themeShade="A6"/>
        <w:sz w:val="16"/>
        <w:szCs w:val="16"/>
      </w:rPr>
      <w:t xml:space="preserve">                                                                                                       Strana </w:t>
    </w:r>
    <w:r w:rsidRPr="009A5A3B">
      <w:rPr>
        <w:b w:val="0"/>
        <w:color w:val="A6A6A6" w:themeColor="background1" w:themeShade="A6"/>
        <w:sz w:val="16"/>
        <w:szCs w:val="16"/>
      </w:rPr>
      <w:fldChar w:fldCharType="begin"/>
    </w:r>
    <w:r w:rsidRPr="009A5A3B">
      <w:rPr>
        <w:color w:val="A6A6A6" w:themeColor="background1" w:themeShade="A6"/>
        <w:sz w:val="16"/>
        <w:szCs w:val="16"/>
      </w:rPr>
      <w:instrText>PAGE  \* Arabic  \* MERGEFORMAT</w:instrText>
    </w:r>
    <w:r w:rsidRPr="009A5A3B">
      <w:rPr>
        <w:b w:val="0"/>
        <w:color w:val="A6A6A6" w:themeColor="background1" w:themeShade="A6"/>
        <w:sz w:val="16"/>
        <w:szCs w:val="16"/>
      </w:rPr>
      <w:fldChar w:fldCharType="separate"/>
    </w:r>
    <w:r w:rsidR="008405CD" w:rsidRPr="008405CD">
      <w:rPr>
        <w:b w:val="0"/>
        <w:noProof/>
        <w:color w:val="A6A6A6" w:themeColor="background1" w:themeShade="A6"/>
        <w:sz w:val="16"/>
        <w:szCs w:val="16"/>
      </w:rPr>
      <w:t>1</w:t>
    </w:r>
    <w:r w:rsidRPr="009A5A3B">
      <w:rPr>
        <w:b w:val="0"/>
        <w:color w:val="A6A6A6" w:themeColor="background1" w:themeShade="A6"/>
        <w:sz w:val="16"/>
        <w:szCs w:val="16"/>
      </w:rPr>
      <w:fldChar w:fldCharType="end"/>
    </w:r>
    <w:r w:rsidRPr="009A5A3B">
      <w:rPr>
        <w:color w:val="A6A6A6" w:themeColor="background1" w:themeShade="A6"/>
        <w:sz w:val="16"/>
        <w:szCs w:val="16"/>
      </w:rPr>
      <w:t xml:space="preserve"> z </w:t>
    </w:r>
    <w:r w:rsidRPr="009A5A3B">
      <w:rPr>
        <w:b w:val="0"/>
        <w:color w:val="A6A6A6" w:themeColor="background1" w:themeShade="A6"/>
        <w:sz w:val="16"/>
        <w:szCs w:val="16"/>
      </w:rPr>
      <w:fldChar w:fldCharType="begin"/>
    </w:r>
    <w:r w:rsidRPr="009A5A3B">
      <w:rPr>
        <w:color w:val="A6A6A6" w:themeColor="background1" w:themeShade="A6"/>
        <w:sz w:val="16"/>
        <w:szCs w:val="16"/>
      </w:rPr>
      <w:instrText>NUMPAGES  \* Arabic  \* MERGEFORMAT</w:instrText>
    </w:r>
    <w:r w:rsidRPr="009A5A3B">
      <w:rPr>
        <w:b w:val="0"/>
        <w:color w:val="A6A6A6" w:themeColor="background1" w:themeShade="A6"/>
        <w:sz w:val="16"/>
        <w:szCs w:val="16"/>
      </w:rPr>
      <w:fldChar w:fldCharType="separate"/>
    </w:r>
    <w:r w:rsidR="008405CD" w:rsidRPr="008405CD">
      <w:rPr>
        <w:b w:val="0"/>
        <w:noProof/>
        <w:color w:val="A6A6A6" w:themeColor="background1" w:themeShade="A6"/>
        <w:sz w:val="16"/>
        <w:szCs w:val="16"/>
      </w:rPr>
      <w:t>1</w:t>
    </w:r>
    <w:r w:rsidRPr="009A5A3B">
      <w:rPr>
        <w:b w:val="0"/>
        <w:color w:val="A6A6A6" w:themeColor="background1" w:themeShade="A6"/>
        <w:sz w:val="16"/>
        <w:szCs w:val="16"/>
      </w:rPr>
      <w:fldChar w:fldCharType="end"/>
    </w:r>
  </w:p>
  <w:p w:rsidR="009A5A3B" w:rsidRPr="009A5A3B" w:rsidRDefault="009A5A3B" w:rsidP="009A5A3B">
    <w:pPr>
      <w:pStyle w:val="Pta"/>
      <w:spacing w:before="0" w:line="276" w:lineRule="auto"/>
      <w:rPr>
        <w:b w:val="0"/>
        <w:color w:val="A6A6A6" w:themeColor="background1" w:themeShade="A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5CD" w:rsidRDefault="008405CD" w:rsidP="00F4420D">
      <w:pPr>
        <w:spacing w:after="0"/>
      </w:pPr>
      <w:r>
        <w:separator/>
      </w:r>
    </w:p>
  </w:footnote>
  <w:footnote w:type="continuationSeparator" w:id="0">
    <w:p w:rsidR="008405CD" w:rsidRDefault="008405CD" w:rsidP="00F4420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E40" w:rsidRPr="00FA7E40" w:rsidRDefault="00FA7E40" w:rsidP="00FA7E40">
    <w:pPr>
      <w:spacing w:before="0" w:after="0" w:line="276" w:lineRule="auto"/>
      <w:ind w:left="708" w:firstLine="708"/>
      <w:jc w:val="right"/>
      <w:rPr>
        <w:color w:val="A6A6A6" w:themeColor="background1" w:themeShade="A6"/>
        <w:sz w:val="16"/>
        <w:szCs w:val="16"/>
      </w:rPr>
    </w:pPr>
    <w:r w:rsidRPr="00FA7E40">
      <w:rPr>
        <w:color w:val="A6A6A6" w:themeColor="background1" w:themeShade="A6"/>
        <w:sz w:val="16"/>
        <w:szCs w:val="16"/>
      </w:rPr>
      <w:t>Eurofondy SR – všeobecne</w:t>
    </w:r>
  </w:p>
  <w:p w:rsidR="00F4420D" w:rsidRPr="00A36AFE" w:rsidRDefault="00A36AFE" w:rsidP="00A36AFE">
    <w:pPr>
      <w:spacing w:before="0" w:after="0" w:line="276" w:lineRule="auto"/>
      <w:ind w:left="708" w:firstLine="708"/>
      <w:jc w:val="right"/>
      <w:rPr>
        <w:color w:val="5C1E34" w:themeColor="accent1" w:themeShade="80"/>
        <w:sz w:val="16"/>
        <w:szCs w:val="16"/>
      </w:rPr>
    </w:pPr>
    <w:r w:rsidRPr="00A36AFE">
      <w:rPr>
        <w:color w:val="A6A6A6" w:themeColor="background1" w:themeShade="A6"/>
        <w:sz w:val="16"/>
        <w:szCs w:val="16"/>
      </w:rPr>
      <w:t xml:space="preserve">Informácie: Milena Mrvová - MEDIA COELI </w:t>
    </w:r>
    <w:r w:rsidRPr="00A36AFE">
      <w:rPr>
        <w:color w:val="A6A6A6" w:themeColor="background1" w:themeShade="A6"/>
        <w:sz w:val="16"/>
        <w:szCs w:val="16"/>
        <w:vertAlign w:val="superscript"/>
      </w:rPr>
      <w:t>®</w:t>
    </w:r>
    <w:r w:rsidRPr="00A36AFE">
      <w:rPr>
        <w:color w:val="A6A6A6" w:themeColor="background1" w:themeShade="A6"/>
        <w:sz w:val="16"/>
        <w:szCs w:val="16"/>
      </w:rPr>
      <w:t xml:space="preserve">, Pekárska 11, 917 01 Trnava, Slovakia, </w:t>
    </w:r>
    <w:hyperlink r:id="rId1" w:history="1">
      <w:r w:rsidRPr="00A36AFE">
        <w:rPr>
          <w:rStyle w:val="Hypertextovprepojenie"/>
          <w:color w:val="A6A6A6" w:themeColor="background1" w:themeShade="A6"/>
          <w:sz w:val="16"/>
          <w:szCs w:val="16"/>
          <w:u w:val="none"/>
        </w:rPr>
        <w:t>info@mediacoeli.sk</w:t>
      </w:r>
    </w:hyperlink>
    <w:r w:rsidRPr="00A36AFE">
      <w:rPr>
        <w:color w:val="A6A6A6" w:themeColor="background1" w:themeShade="A6"/>
        <w:sz w:val="16"/>
        <w:szCs w:val="16"/>
      </w:rPr>
      <w:t>, SK, CZ: 00421911907188, English, French, German: 00421904807188</w:t>
    </w:r>
    <w:r w:rsidR="00016469" w:rsidRPr="00261341">
      <w:rPr>
        <w:noProof/>
        <w:sz w:val="20"/>
        <w:lang w:eastAsia="sk-SK"/>
      </w:rPr>
      <w:drawing>
        <wp:anchor distT="0" distB="0" distL="114300" distR="114300" simplePos="0" relativeHeight="251659264" behindDoc="1" locked="1" layoutInCell="1" allowOverlap="0" wp14:anchorId="0F90AEDD" wp14:editId="3C9112A0">
          <wp:simplePos x="0" y="0"/>
          <wp:positionH relativeFrom="column">
            <wp:posOffset>-45085</wp:posOffset>
          </wp:positionH>
          <wp:positionV relativeFrom="page">
            <wp:posOffset>333375</wp:posOffset>
          </wp:positionV>
          <wp:extent cx="723900" cy="723900"/>
          <wp:effectExtent l="0" t="0" r="0" b="0"/>
          <wp:wrapTight wrapText="bothSides">
            <wp:wrapPolygon edited="0">
              <wp:start x="0" y="0"/>
              <wp:lineTo x="0" y="21032"/>
              <wp:lineTo x="21032" y="21032"/>
              <wp:lineTo x="21032" y="0"/>
              <wp:lineTo x="0" y="0"/>
            </wp:wrapPolygon>
          </wp:wrapTight>
          <wp:docPr id="1" name="Obrázok 1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IA COELI ® logo.gif"/>
                  <pic:cNvPicPr preferRelativeResize="0"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eeR0H4Ru9PD5fnBP9oPGYR9+VQo=" w:salt="+jh52hyui9TG+y2rRTN/Ow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C03"/>
    <w:rsid w:val="00016469"/>
    <w:rsid w:val="00054332"/>
    <w:rsid w:val="00056D9E"/>
    <w:rsid w:val="000770D1"/>
    <w:rsid w:val="000928EF"/>
    <w:rsid w:val="00093E63"/>
    <w:rsid w:val="000D252A"/>
    <w:rsid w:val="000F69FA"/>
    <w:rsid w:val="00112ECD"/>
    <w:rsid w:val="00116E14"/>
    <w:rsid w:val="00135392"/>
    <w:rsid w:val="00150353"/>
    <w:rsid w:val="00157167"/>
    <w:rsid w:val="00164B21"/>
    <w:rsid w:val="00171F91"/>
    <w:rsid w:val="0018154F"/>
    <w:rsid w:val="001932A8"/>
    <w:rsid w:val="001D62C6"/>
    <w:rsid w:val="001F4AB6"/>
    <w:rsid w:val="00241D19"/>
    <w:rsid w:val="00280CBA"/>
    <w:rsid w:val="0028147B"/>
    <w:rsid w:val="00310D4D"/>
    <w:rsid w:val="00336689"/>
    <w:rsid w:val="00336A09"/>
    <w:rsid w:val="00343F10"/>
    <w:rsid w:val="00353059"/>
    <w:rsid w:val="00355AA0"/>
    <w:rsid w:val="00357DD7"/>
    <w:rsid w:val="0036304F"/>
    <w:rsid w:val="0037703B"/>
    <w:rsid w:val="00383629"/>
    <w:rsid w:val="00391CC0"/>
    <w:rsid w:val="003A4705"/>
    <w:rsid w:val="003D4578"/>
    <w:rsid w:val="00447FFD"/>
    <w:rsid w:val="00460A9F"/>
    <w:rsid w:val="0047619C"/>
    <w:rsid w:val="00495077"/>
    <w:rsid w:val="004B073A"/>
    <w:rsid w:val="004B5637"/>
    <w:rsid w:val="004D5EC9"/>
    <w:rsid w:val="004E3C47"/>
    <w:rsid w:val="00504833"/>
    <w:rsid w:val="0052339A"/>
    <w:rsid w:val="00536A81"/>
    <w:rsid w:val="00542CC6"/>
    <w:rsid w:val="005925B6"/>
    <w:rsid w:val="0059590E"/>
    <w:rsid w:val="005A643E"/>
    <w:rsid w:val="00602EF9"/>
    <w:rsid w:val="006203D3"/>
    <w:rsid w:val="00645C24"/>
    <w:rsid w:val="00673F90"/>
    <w:rsid w:val="00681C33"/>
    <w:rsid w:val="006B6987"/>
    <w:rsid w:val="0072638E"/>
    <w:rsid w:val="00736B3E"/>
    <w:rsid w:val="007617E7"/>
    <w:rsid w:val="00787A94"/>
    <w:rsid w:val="007C3213"/>
    <w:rsid w:val="00804257"/>
    <w:rsid w:val="008405CD"/>
    <w:rsid w:val="00854341"/>
    <w:rsid w:val="00874B84"/>
    <w:rsid w:val="00885292"/>
    <w:rsid w:val="00894C03"/>
    <w:rsid w:val="008B031E"/>
    <w:rsid w:val="008B6A15"/>
    <w:rsid w:val="008D6AAF"/>
    <w:rsid w:val="008E1621"/>
    <w:rsid w:val="0090074C"/>
    <w:rsid w:val="00903B51"/>
    <w:rsid w:val="009270AE"/>
    <w:rsid w:val="009302C4"/>
    <w:rsid w:val="00933269"/>
    <w:rsid w:val="0095065F"/>
    <w:rsid w:val="009715A2"/>
    <w:rsid w:val="00975E71"/>
    <w:rsid w:val="00976F00"/>
    <w:rsid w:val="00977888"/>
    <w:rsid w:val="009A5A3B"/>
    <w:rsid w:val="00A157B4"/>
    <w:rsid w:val="00A36AFE"/>
    <w:rsid w:val="00AA5082"/>
    <w:rsid w:val="00AE59CA"/>
    <w:rsid w:val="00B43241"/>
    <w:rsid w:val="00BE4284"/>
    <w:rsid w:val="00BF6324"/>
    <w:rsid w:val="00BF7C27"/>
    <w:rsid w:val="00C84B9F"/>
    <w:rsid w:val="00C869DB"/>
    <w:rsid w:val="00CA4707"/>
    <w:rsid w:val="00CC3E8D"/>
    <w:rsid w:val="00CD484A"/>
    <w:rsid w:val="00D0790B"/>
    <w:rsid w:val="00D10615"/>
    <w:rsid w:val="00D51B96"/>
    <w:rsid w:val="00D80350"/>
    <w:rsid w:val="00DB0B54"/>
    <w:rsid w:val="00E169A8"/>
    <w:rsid w:val="00E268DD"/>
    <w:rsid w:val="00E26E26"/>
    <w:rsid w:val="00E42640"/>
    <w:rsid w:val="00E8111B"/>
    <w:rsid w:val="00EA59F7"/>
    <w:rsid w:val="00EC3558"/>
    <w:rsid w:val="00ED751C"/>
    <w:rsid w:val="00F04A00"/>
    <w:rsid w:val="00F10D78"/>
    <w:rsid w:val="00F4420D"/>
    <w:rsid w:val="00F92162"/>
    <w:rsid w:val="00FA7E40"/>
    <w:rsid w:val="00FD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sk-SK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aliases w:val="ja 1"/>
    <w:qFormat/>
    <w:rsid w:val="00AE59CA"/>
    <w:rPr>
      <w:b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4420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F4420D"/>
  </w:style>
  <w:style w:type="paragraph" w:styleId="Pta">
    <w:name w:val="footer"/>
    <w:basedOn w:val="Normlny"/>
    <w:link w:val="PtaChar"/>
    <w:uiPriority w:val="99"/>
    <w:unhideWhenUsed/>
    <w:rsid w:val="00F4420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F4420D"/>
  </w:style>
  <w:style w:type="paragraph" w:styleId="Textbubliny">
    <w:name w:val="Balloon Text"/>
    <w:basedOn w:val="Normlny"/>
    <w:link w:val="TextbublinyChar"/>
    <w:uiPriority w:val="99"/>
    <w:semiHidden/>
    <w:unhideWhenUsed/>
    <w:rsid w:val="00F4420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420D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F4420D"/>
    <w:rPr>
      <w:rFonts w:ascii="Times New Roman" w:hAnsi="Times New Roman" w:cs="Times New Roman"/>
      <w:sz w:val="24"/>
      <w:szCs w:val="24"/>
    </w:rPr>
  </w:style>
  <w:style w:type="character" w:styleId="sloriadka">
    <w:name w:val="line number"/>
    <w:basedOn w:val="Predvolenpsmoodseku"/>
    <w:uiPriority w:val="99"/>
    <w:semiHidden/>
    <w:unhideWhenUsed/>
    <w:rsid w:val="008B6A15"/>
  </w:style>
  <w:style w:type="paragraph" w:styleId="Citcia">
    <w:name w:val="Quote"/>
    <w:basedOn w:val="Normlny"/>
    <w:next w:val="Normlny"/>
    <w:link w:val="CitciaChar"/>
    <w:uiPriority w:val="29"/>
    <w:qFormat/>
    <w:rsid w:val="00673F90"/>
    <w:pPr>
      <w:spacing w:line="276" w:lineRule="auto"/>
    </w:pPr>
    <w:rPr>
      <w:rFonts w:asciiTheme="minorHAnsi" w:eastAsiaTheme="minorEastAsia" w:hAnsiTheme="minorHAnsi"/>
      <w:i/>
      <w:iCs/>
      <w:color w:val="000000" w:themeColor="text1"/>
      <w:szCs w:val="22"/>
      <w:lang w:eastAsia="sk-SK"/>
    </w:rPr>
  </w:style>
  <w:style w:type="character" w:customStyle="1" w:styleId="CitciaChar">
    <w:name w:val="Citácia Char"/>
    <w:basedOn w:val="Predvolenpsmoodseku"/>
    <w:link w:val="Citcia"/>
    <w:uiPriority w:val="29"/>
    <w:rsid w:val="00673F90"/>
    <w:rPr>
      <w:rFonts w:asciiTheme="minorHAnsi" w:eastAsiaTheme="minorEastAsia" w:hAnsiTheme="minorHAnsi"/>
      <w:i/>
      <w:iCs/>
      <w:color w:val="000000" w:themeColor="text1"/>
      <w:sz w:val="22"/>
      <w:szCs w:val="22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B43241"/>
    <w:rPr>
      <w:color w:val="FFDE66" w:themeColor="hyperlink"/>
      <w:u w:val="single"/>
    </w:rPr>
  </w:style>
  <w:style w:type="character" w:styleId="Textzstupnhosymbolu">
    <w:name w:val="Placeholder Text"/>
    <w:basedOn w:val="Predvolenpsmoodseku"/>
    <w:uiPriority w:val="99"/>
    <w:semiHidden/>
    <w:rsid w:val="000F69F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sk-SK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aliases w:val="ja 1"/>
    <w:qFormat/>
    <w:rsid w:val="00AE59CA"/>
    <w:rPr>
      <w:b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4420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F4420D"/>
  </w:style>
  <w:style w:type="paragraph" w:styleId="Pta">
    <w:name w:val="footer"/>
    <w:basedOn w:val="Normlny"/>
    <w:link w:val="PtaChar"/>
    <w:uiPriority w:val="99"/>
    <w:unhideWhenUsed/>
    <w:rsid w:val="00F4420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F4420D"/>
  </w:style>
  <w:style w:type="paragraph" w:styleId="Textbubliny">
    <w:name w:val="Balloon Text"/>
    <w:basedOn w:val="Normlny"/>
    <w:link w:val="TextbublinyChar"/>
    <w:uiPriority w:val="99"/>
    <w:semiHidden/>
    <w:unhideWhenUsed/>
    <w:rsid w:val="00F4420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420D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F4420D"/>
    <w:rPr>
      <w:rFonts w:ascii="Times New Roman" w:hAnsi="Times New Roman" w:cs="Times New Roman"/>
      <w:sz w:val="24"/>
      <w:szCs w:val="24"/>
    </w:rPr>
  </w:style>
  <w:style w:type="character" w:styleId="sloriadka">
    <w:name w:val="line number"/>
    <w:basedOn w:val="Predvolenpsmoodseku"/>
    <w:uiPriority w:val="99"/>
    <w:semiHidden/>
    <w:unhideWhenUsed/>
    <w:rsid w:val="008B6A15"/>
  </w:style>
  <w:style w:type="paragraph" w:styleId="Citcia">
    <w:name w:val="Quote"/>
    <w:basedOn w:val="Normlny"/>
    <w:next w:val="Normlny"/>
    <w:link w:val="CitciaChar"/>
    <w:uiPriority w:val="29"/>
    <w:qFormat/>
    <w:rsid w:val="00673F90"/>
    <w:pPr>
      <w:spacing w:line="276" w:lineRule="auto"/>
    </w:pPr>
    <w:rPr>
      <w:rFonts w:asciiTheme="minorHAnsi" w:eastAsiaTheme="minorEastAsia" w:hAnsiTheme="minorHAnsi"/>
      <w:i/>
      <w:iCs/>
      <w:color w:val="000000" w:themeColor="text1"/>
      <w:szCs w:val="22"/>
      <w:lang w:eastAsia="sk-SK"/>
    </w:rPr>
  </w:style>
  <w:style w:type="character" w:customStyle="1" w:styleId="CitciaChar">
    <w:name w:val="Citácia Char"/>
    <w:basedOn w:val="Predvolenpsmoodseku"/>
    <w:link w:val="Citcia"/>
    <w:uiPriority w:val="29"/>
    <w:rsid w:val="00673F90"/>
    <w:rPr>
      <w:rFonts w:asciiTheme="minorHAnsi" w:eastAsiaTheme="minorEastAsia" w:hAnsiTheme="minorHAnsi"/>
      <w:i/>
      <w:iCs/>
      <w:color w:val="000000" w:themeColor="text1"/>
      <w:sz w:val="22"/>
      <w:szCs w:val="22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B43241"/>
    <w:rPr>
      <w:color w:val="FFDE66" w:themeColor="hyperlink"/>
      <w:u w:val="single"/>
    </w:rPr>
  </w:style>
  <w:style w:type="character" w:styleId="Textzstupnhosymbolu">
    <w:name w:val="Placeholder Text"/>
    <w:basedOn w:val="Predvolenpsmoodseku"/>
    <w:uiPriority w:val="99"/>
    <w:semiHidden/>
    <w:rsid w:val="000F69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ediacoeli.sk/detail-29-mediacoeli_Licen&#269;n&#225;_dohoda_na_verejne_spr&#237;stupnen&#233;_diela_MEDIA_COELI_&#174;.html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mediacoeli.sk/detail-19-mediacoeli_N&#243;rsky_finan&#269;n&#253;_mechanizmus_-_v&#353;eobecne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ediacoeli.sk/detail-111-mediacoeli_&#352;vaj&#269;iarsky_finan&#269;n&#253;_mechanizmus_-_v&#353;eobecne.htm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diacoeli.s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mediacoeli.sk" TargetMode="External"/><Relationship Id="rId1" Type="http://schemas.openxmlformats.org/officeDocument/2006/relationships/hyperlink" Target="mailto:info@mediacoeli.s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AC8B4C-A294-46E1-AF41-6FA4D51C5D09}"/>
      </w:docPartPr>
      <w:docPartBody>
        <w:p w:rsidR="00717489" w:rsidRDefault="00677726">
          <w:r w:rsidRPr="00042CCB">
            <w:rPr>
              <w:rStyle w:val="Textzstupnhosymbolu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726"/>
    <w:rsid w:val="00044FD4"/>
    <w:rsid w:val="000D76FF"/>
    <w:rsid w:val="00670F02"/>
    <w:rsid w:val="00677726"/>
    <w:rsid w:val="006971A3"/>
    <w:rsid w:val="00717489"/>
    <w:rsid w:val="0086398C"/>
    <w:rsid w:val="00933ED2"/>
    <w:rsid w:val="00A3700D"/>
    <w:rsid w:val="00D91FD6"/>
    <w:rsid w:val="00DE406D"/>
    <w:rsid w:val="00E43644"/>
    <w:rsid w:val="00E52C02"/>
    <w:rsid w:val="00EC78B3"/>
    <w:rsid w:val="00FE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67772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67772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Luxusný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52F6C12-1C78-4A25-BA3F-36C1A4201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Eurofondy SR – všeobecne</vt:lpstr>
    </vt:vector>
  </TitlesOfParts>
  <Company>MEDIA COELI ®, Pekárska 11, 917 01 Trnava, Slovakia, info@mediacoeli.sk, SK, CZ: 00421911907188,  English, French, German: 00421904807188, www.mediacoeli.sk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Eurofondy SR – všeobecne</dc:title>
  <dc:creator>MEDIA COELI ®</dc:creator>
  <cp:lastModifiedBy>Milena Mrvová</cp:lastModifiedBy>
  <cp:revision>6</cp:revision>
  <cp:lastPrinted>2013-02-17T22:56:00Z</cp:lastPrinted>
  <dcterms:created xsi:type="dcterms:W3CDTF">2013-02-16T15:44:00Z</dcterms:created>
  <dcterms:modified xsi:type="dcterms:W3CDTF">2013-02-17T22:57:00Z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