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532DCF" w:rsidRDefault="00357DD7" w:rsidP="0095065F">
      <w:pPr>
        <w:spacing w:before="0" w:after="0"/>
        <w:rPr>
          <w:color w:val="6600CC"/>
          <w:sz w:val="20"/>
        </w:rPr>
      </w:pPr>
    </w:p>
    <w:p w:rsidR="00806008" w:rsidRPr="00532DCF" w:rsidRDefault="00806008" w:rsidP="0095065F">
      <w:pPr>
        <w:spacing w:before="0" w:after="0"/>
        <w:rPr>
          <w:color w:val="6600CC"/>
          <w:sz w:val="20"/>
        </w:rPr>
      </w:pPr>
    </w:p>
    <w:p w:rsidR="006203D3" w:rsidRPr="00532DCF" w:rsidRDefault="00806008" w:rsidP="00806008">
      <w:pPr>
        <w:spacing w:before="0" w:after="0"/>
        <w:jc w:val="center"/>
        <w:rPr>
          <w:color w:val="6600CC"/>
          <w:sz w:val="18"/>
          <w:szCs w:val="18"/>
        </w:rPr>
      </w:pPr>
      <w:r w:rsidRPr="00532DCF">
        <w:rPr>
          <w:color w:val="6600CC"/>
          <w:sz w:val="18"/>
          <w:szCs w:val="18"/>
        </w:rPr>
        <w:t>Výzva na rekonštrukciu vere</w:t>
      </w:r>
      <w:r w:rsidR="003D1EC9" w:rsidRPr="00532DCF">
        <w:rPr>
          <w:color w:val="6600CC"/>
          <w:sz w:val="18"/>
          <w:szCs w:val="18"/>
        </w:rPr>
        <w:t>jných priestranstiev v obciach postihnutých</w:t>
      </w:r>
      <w:r w:rsidRPr="00532DCF">
        <w:rPr>
          <w:color w:val="6600CC"/>
          <w:sz w:val="18"/>
          <w:szCs w:val="18"/>
        </w:rPr>
        <w:t xml:space="preserve"> povodňami</w:t>
      </w:r>
    </w:p>
    <w:p w:rsidR="0095065F" w:rsidRPr="00532DCF" w:rsidRDefault="0095065F" w:rsidP="0095065F">
      <w:pPr>
        <w:spacing w:before="0" w:after="0"/>
        <w:rPr>
          <w:b w:val="0"/>
          <w:color w:val="6600CC"/>
          <w:sz w:val="18"/>
          <w:szCs w:val="18"/>
        </w:rPr>
      </w:pPr>
    </w:p>
    <w:p w:rsidR="00806008" w:rsidRPr="00532DCF" w:rsidRDefault="00806008" w:rsidP="0095065F">
      <w:pPr>
        <w:spacing w:before="0" w:after="0"/>
        <w:rPr>
          <w:b w:val="0"/>
          <w:color w:val="6600CC"/>
          <w:sz w:val="18"/>
          <w:szCs w:val="18"/>
        </w:rPr>
      </w:pPr>
    </w:p>
    <w:p w:rsidR="00806008" w:rsidRPr="00532DCF" w:rsidRDefault="00806008" w:rsidP="0095065F">
      <w:pPr>
        <w:spacing w:before="0" w:after="0"/>
        <w:rPr>
          <w:color w:val="6600CC"/>
          <w:sz w:val="18"/>
          <w:szCs w:val="18"/>
        </w:rPr>
      </w:pPr>
      <w:r w:rsidRPr="00532DCF">
        <w:rPr>
          <w:color w:val="6600CC"/>
          <w:sz w:val="18"/>
          <w:szCs w:val="18"/>
        </w:rPr>
        <w:t>Termín vyhlásenia výzvy:</w:t>
      </w:r>
    </w:p>
    <w:p w:rsidR="00806008" w:rsidRPr="00532DCF" w:rsidRDefault="00806008" w:rsidP="0095065F">
      <w:pPr>
        <w:spacing w:before="0" w:after="0"/>
        <w:rPr>
          <w:b w:val="0"/>
          <w:color w:val="6600CC"/>
          <w:sz w:val="18"/>
          <w:szCs w:val="18"/>
        </w:rPr>
      </w:pPr>
      <w:r w:rsidRPr="00532DCF">
        <w:rPr>
          <w:b w:val="0"/>
          <w:color w:val="6600CC"/>
          <w:sz w:val="18"/>
          <w:szCs w:val="18"/>
        </w:rPr>
        <w:t>31. január 2013</w:t>
      </w:r>
    </w:p>
    <w:p w:rsidR="00806008" w:rsidRPr="00532DCF" w:rsidRDefault="00806008" w:rsidP="0095065F">
      <w:pPr>
        <w:spacing w:before="0" w:after="0"/>
        <w:rPr>
          <w:b w:val="0"/>
          <w:color w:val="6600CC"/>
          <w:sz w:val="18"/>
          <w:szCs w:val="18"/>
        </w:rPr>
      </w:pPr>
    </w:p>
    <w:p w:rsidR="00806008" w:rsidRPr="00532DCF" w:rsidRDefault="00806008" w:rsidP="0095065F">
      <w:pPr>
        <w:spacing w:before="0" w:after="0"/>
        <w:rPr>
          <w:color w:val="6600CC"/>
          <w:sz w:val="18"/>
          <w:szCs w:val="18"/>
        </w:rPr>
      </w:pPr>
      <w:r w:rsidRPr="00532DCF">
        <w:rPr>
          <w:color w:val="6600CC"/>
          <w:sz w:val="18"/>
          <w:szCs w:val="18"/>
        </w:rPr>
        <w:t>Termín uzavretia výzvy:</w:t>
      </w:r>
    </w:p>
    <w:p w:rsidR="00806008" w:rsidRPr="00532DCF" w:rsidRDefault="00806008" w:rsidP="0095065F">
      <w:pPr>
        <w:spacing w:before="0" w:after="0"/>
        <w:rPr>
          <w:b w:val="0"/>
          <w:color w:val="6600CC"/>
          <w:sz w:val="18"/>
          <w:szCs w:val="18"/>
        </w:rPr>
      </w:pPr>
      <w:r w:rsidRPr="00532DCF">
        <w:rPr>
          <w:b w:val="0"/>
          <w:color w:val="6600CC"/>
          <w:sz w:val="18"/>
          <w:szCs w:val="18"/>
        </w:rPr>
        <w:t>30.9.2013 (priebežná výzva)</w:t>
      </w:r>
    </w:p>
    <w:p w:rsidR="00806008" w:rsidRPr="00532DCF" w:rsidRDefault="00806008" w:rsidP="0095065F">
      <w:pPr>
        <w:spacing w:before="0" w:after="0"/>
        <w:rPr>
          <w:b w:val="0"/>
          <w:color w:val="6600CC"/>
          <w:sz w:val="18"/>
          <w:szCs w:val="18"/>
        </w:rPr>
      </w:pPr>
    </w:p>
    <w:p w:rsidR="00806008" w:rsidRPr="00532DCF" w:rsidRDefault="00806008" w:rsidP="0095065F">
      <w:pPr>
        <w:spacing w:before="0" w:after="0"/>
        <w:rPr>
          <w:color w:val="6600CC"/>
          <w:sz w:val="18"/>
          <w:szCs w:val="18"/>
        </w:rPr>
      </w:pPr>
      <w:r w:rsidRPr="00532DCF">
        <w:rPr>
          <w:color w:val="6600CC"/>
          <w:sz w:val="18"/>
          <w:szCs w:val="18"/>
        </w:rPr>
        <w:t>Kto môže žiadať:</w:t>
      </w:r>
    </w:p>
    <w:p w:rsidR="00806008" w:rsidRPr="00532DCF" w:rsidRDefault="00806008" w:rsidP="009120CD">
      <w:pPr>
        <w:spacing w:before="0" w:after="0"/>
        <w:jc w:val="both"/>
        <w:rPr>
          <w:b w:val="0"/>
          <w:color w:val="6600CC"/>
          <w:sz w:val="18"/>
          <w:szCs w:val="18"/>
        </w:rPr>
      </w:pPr>
      <w:r w:rsidRPr="00532DCF">
        <w:rPr>
          <w:b w:val="0"/>
          <w:color w:val="6600CC"/>
          <w:sz w:val="18"/>
          <w:szCs w:val="18"/>
        </w:rPr>
        <w:t>Obec, ktorá spĺňa nasledujúce požiadavky:</w:t>
      </w:r>
    </w:p>
    <w:p w:rsidR="009120CD" w:rsidRPr="00532DCF" w:rsidRDefault="009120CD" w:rsidP="009120CD">
      <w:pPr>
        <w:pStyle w:val="Odsekzoznamu"/>
        <w:numPr>
          <w:ilvl w:val="0"/>
          <w:numId w:val="2"/>
        </w:numPr>
        <w:spacing w:after="0"/>
        <w:jc w:val="both"/>
        <w:rPr>
          <w:rFonts w:ascii="Verdana" w:hAnsi="Verdana" w:cs="Arial"/>
          <w:color w:val="6600CC"/>
          <w:sz w:val="18"/>
          <w:szCs w:val="18"/>
        </w:rPr>
      </w:pPr>
      <w:r w:rsidRPr="00532DCF">
        <w:rPr>
          <w:rFonts w:ascii="Verdana" w:hAnsi="Verdana" w:cs="Arial"/>
          <w:color w:val="6600CC"/>
          <w:sz w:val="18"/>
          <w:szCs w:val="18"/>
        </w:rPr>
        <w:t>Žiadateľ predloží záznam/záznamy verifikačnej komisie s presným výkazom škôd spôsobených povodňami v roku 2010</w:t>
      </w:r>
      <w:r w:rsidR="006222C3" w:rsidRPr="00532DCF">
        <w:rPr>
          <w:rFonts w:ascii="Verdana" w:hAnsi="Verdana" w:cs="Arial"/>
          <w:color w:val="6600CC"/>
          <w:sz w:val="18"/>
          <w:szCs w:val="18"/>
        </w:rPr>
        <w:t xml:space="preserve"> (</w:t>
      </w:r>
      <w:r w:rsidR="006222C3" w:rsidRPr="00532DCF">
        <w:rPr>
          <w:rFonts w:ascii="Arial" w:hAnsi="Arial" w:cs="Arial"/>
          <w:color w:val="6600CC"/>
          <w:sz w:val="18"/>
          <w:szCs w:val="18"/>
        </w:rPr>
        <w:t>v zmysle  zákona  č.  7/2010  Z.z. o ochrane pred povodňami a v nadväznosti na vyhlášku Ministerstva životného prostredia SR č. 251/2010 SR z 17. mája 2010, ktorou sa ustanovujú podrobnosti o vyhodnocovaní výdavkov na povodňové zabezpečovacie práce, povodňové záchranné práce a povodňových škô)</w:t>
      </w:r>
    </w:p>
    <w:p w:rsidR="009120CD" w:rsidRPr="00532DCF" w:rsidRDefault="009120CD" w:rsidP="009120CD">
      <w:pPr>
        <w:pStyle w:val="Odsekzoznamu"/>
        <w:spacing w:after="0"/>
        <w:jc w:val="both"/>
        <w:rPr>
          <w:rFonts w:ascii="Verdana" w:hAnsi="Verdana" w:cs="Arial"/>
          <w:color w:val="6600CC"/>
          <w:sz w:val="18"/>
          <w:szCs w:val="18"/>
        </w:rPr>
      </w:pPr>
    </w:p>
    <w:p w:rsidR="009120CD" w:rsidRPr="00532DCF" w:rsidRDefault="009120CD" w:rsidP="009120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color w:val="6600CC"/>
          <w:sz w:val="18"/>
          <w:szCs w:val="18"/>
        </w:rPr>
      </w:pPr>
      <w:r w:rsidRPr="00532DCF">
        <w:rPr>
          <w:rFonts w:ascii="Verdana" w:hAnsi="Verdana" w:cs="Arial"/>
          <w:color w:val="6600CC"/>
          <w:sz w:val="18"/>
          <w:szCs w:val="18"/>
        </w:rPr>
        <w:t>Celková hodnota verifikovanej škody v zázname/záznamoch verifikačnej komisie s presným výkazom škôd spôsobených povodňami v roku 2010 je vyššia ako 110 000 EUR.</w:t>
      </w:r>
    </w:p>
    <w:p w:rsidR="009120CD" w:rsidRPr="00532DCF" w:rsidRDefault="009120CD" w:rsidP="009120CD">
      <w:pPr>
        <w:spacing w:after="120"/>
        <w:jc w:val="both"/>
        <w:rPr>
          <w:rFonts w:cs="Arial"/>
          <w:b w:val="0"/>
          <w:color w:val="6600CC"/>
          <w:sz w:val="18"/>
          <w:szCs w:val="18"/>
        </w:rPr>
      </w:pPr>
      <w:r w:rsidRPr="00532DCF">
        <w:rPr>
          <w:rFonts w:cs="Arial"/>
          <w:b w:val="0"/>
          <w:color w:val="6600CC"/>
          <w:sz w:val="18"/>
          <w:szCs w:val="18"/>
        </w:rPr>
        <w:t>Žiadateľ je oprávnený v rámci výzvy ROP-4.1a-2013/01 predložiť maximálne jednu žiadosť o NFP.</w:t>
      </w:r>
    </w:p>
    <w:p w:rsidR="009120CD" w:rsidRPr="00532DCF" w:rsidRDefault="009120CD" w:rsidP="0095065F">
      <w:pPr>
        <w:spacing w:before="0" w:after="0"/>
        <w:rPr>
          <w:b w:val="0"/>
          <w:color w:val="6600CC"/>
          <w:sz w:val="18"/>
          <w:szCs w:val="18"/>
        </w:rPr>
      </w:pPr>
    </w:p>
    <w:p w:rsidR="000D3274" w:rsidRPr="00532DCF" w:rsidRDefault="000D3274" w:rsidP="0095065F">
      <w:pPr>
        <w:spacing w:before="0" w:after="0"/>
        <w:rPr>
          <w:color w:val="6600CC"/>
          <w:sz w:val="18"/>
          <w:szCs w:val="18"/>
        </w:rPr>
      </w:pPr>
      <w:r w:rsidRPr="00532DCF">
        <w:rPr>
          <w:color w:val="6600CC"/>
          <w:sz w:val="18"/>
          <w:szCs w:val="18"/>
        </w:rPr>
        <w:t>Na čo je možné žiadať:</w:t>
      </w:r>
    </w:p>
    <w:p w:rsidR="000D3274" w:rsidRPr="00532DCF" w:rsidRDefault="000D3274" w:rsidP="000D3274">
      <w:pPr>
        <w:spacing w:before="0" w:after="120" w:line="276" w:lineRule="auto"/>
        <w:jc w:val="both"/>
        <w:rPr>
          <w:rFonts w:eastAsia="Calibri" w:cs="Arial"/>
          <w:b w:val="0"/>
          <w:color w:val="6600CC"/>
          <w:sz w:val="18"/>
          <w:szCs w:val="18"/>
        </w:rPr>
      </w:pPr>
      <w:r w:rsidRPr="00532DCF">
        <w:rPr>
          <w:rFonts w:eastAsia="Calibri" w:cs="Arial"/>
          <w:b w:val="0"/>
          <w:color w:val="6600CC"/>
          <w:sz w:val="18"/>
          <w:szCs w:val="18"/>
        </w:rPr>
        <w:t>- revitalizácia verejných priestranstiev (aktivity samostatne dopytovo-orientovaných projektov):</w:t>
      </w:r>
    </w:p>
    <w:p w:rsidR="000D3274" w:rsidRPr="00532DCF" w:rsidRDefault="000D3274" w:rsidP="000D3274">
      <w:pPr>
        <w:numPr>
          <w:ilvl w:val="0"/>
          <w:numId w:val="1"/>
        </w:numPr>
        <w:tabs>
          <w:tab w:val="num" w:pos="567"/>
        </w:tabs>
        <w:spacing w:before="0" w:after="0" w:line="276" w:lineRule="auto"/>
        <w:ind w:left="567" w:hanging="567"/>
        <w:jc w:val="both"/>
        <w:rPr>
          <w:rFonts w:eastAsia="Calibri" w:cs="Arial"/>
          <w:b w:val="0"/>
          <w:color w:val="6600CC"/>
          <w:sz w:val="18"/>
          <w:szCs w:val="18"/>
        </w:rPr>
      </w:pPr>
      <w:r w:rsidRPr="00532DCF">
        <w:rPr>
          <w:rFonts w:eastAsia="Calibri" w:cs="Arial"/>
          <w:b w:val="0"/>
          <w:color w:val="6600CC"/>
          <w:sz w:val="18"/>
          <w:szCs w:val="18"/>
        </w:rPr>
        <w:t xml:space="preserve">úprava verejných priestranstiev a prvkov verejnej zelene; </w:t>
      </w:r>
    </w:p>
    <w:p w:rsidR="000D3274" w:rsidRPr="00532DCF" w:rsidRDefault="000D3274" w:rsidP="000D3274">
      <w:pPr>
        <w:numPr>
          <w:ilvl w:val="0"/>
          <w:numId w:val="1"/>
        </w:numPr>
        <w:tabs>
          <w:tab w:val="num" w:pos="567"/>
        </w:tabs>
        <w:spacing w:before="0" w:after="0" w:line="276" w:lineRule="auto"/>
        <w:ind w:left="567" w:hanging="567"/>
        <w:jc w:val="both"/>
        <w:rPr>
          <w:rFonts w:eastAsia="Calibri" w:cs="Arial"/>
          <w:b w:val="0"/>
          <w:color w:val="6600CC"/>
          <w:sz w:val="18"/>
          <w:szCs w:val="18"/>
        </w:rPr>
      </w:pPr>
      <w:r w:rsidRPr="00532DCF">
        <w:rPr>
          <w:rFonts w:eastAsia="Calibri" w:cs="Arial"/>
          <w:b w:val="0"/>
          <w:color w:val="6600CC"/>
          <w:sz w:val="18"/>
          <w:szCs w:val="18"/>
        </w:rPr>
        <w:t>výstavba a rekonštrukcia verejných osvetlení;</w:t>
      </w:r>
    </w:p>
    <w:p w:rsidR="000D3274" w:rsidRPr="00532DCF" w:rsidRDefault="000D3274" w:rsidP="000D3274">
      <w:pPr>
        <w:numPr>
          <w:ilvl w:val="0"/>
          <w:numId w:val="1"/>
        </w:numPr>
        <w:tabs>
          <w:tab w:val="num" w:pos="567"/>
        </w:tabs>
        <w:spacing w:before="0" w:after="0" w:line="276" w:lineRule="auto"/>
        <w:ind w:left="567" w:hanging="567"/>
        <w:jc w:val="both"/>
        <w:rPr>
          <w:rFonts w:eastAsia="Calibri" w:cs="Arial"/>
          <w:b w:val="0"/>
          <w:color w:val="6600CC"/>
          <w:sz w:val="18"/>
          <w:szCs w:val="18"/>
        </w:rPr>
      </w:pPr>
      <w:r w:rsidRPr="00532DCF">
        <w:rPr>
          <w:rFonts w:eastAsia="Calibri" w:cs="Arial"/>
          <w:b w:val="0"/>
          <w:color w:val="6600CC"/>
          <w:sz w:val="18"/>
          <w:szCs w:val="18"/>
        </w:rPr>
        <w:t>výstavba a rekonštrukcia chodníkov a cyklistických trás, vrátane dopravných subsystémov;</w:t>
      </w:r>
    </w:p>
    <w:p w:rsidR="000D3274" w:rsidRPr="00532DCF" w:rsidRDefault="000D3274" w:rsidP="000D3274">
      <w:pPr>
        <w:numPr>
          <w:ilvl w:val="0"/>
          <w:numId w:val="1"/>
        </w:numPr>
        <w:tabs>
          <w:tab w:val="num" w:pos="567"/>
        </w:tabs>
        <w:spacing w:before="0" w:after="0" w:line="276" w:lineRule="auto"/>
        <w:ind w:left="567" w:hanging="567"/>
        <w:jc w:val="both"/>
        <w:rPr>
          <w:rFonts w:eastAsia="Calibri" w:cs="Arial"/>
          <w:b w:val="0"/>
          <w:color w:val="6600CC"/>
          <w:sz w:val="18"/>
          <w:szCs w:val="18"/>
        </w:rPr>
      </w:pPr>
      <w:r w:rsidRPr="00532DCF">
        <w:rPr>
          <w:rFonts w:eastAsia="Calibri" w:cs="Arial"/>
          <w:b w:val="0"/>
          <w:color w:val="6600CC"/>
          <w:sz w:val="18"/>
          <w:szCs w:val="18"/>
        </w:rPr>
        <w:t>rekonštrukcia miestnych komunikácií, vrátane dopravných subsystémov;</w:t>
      </w:r>
    </w:p>
    <w:p w:rsidR="000D3274" w:rsidRPr="00532DCF" w:rsidRDefault="000D3274" w:rsidP="000D3274">
      <w:pPr>
        <w:numPr>
          <w:ilvl w:val="0"/>
          <w:numId w:val="1"/>
        </w:numPr>
        <w:tabs>
          <w:tab w:val="num" w:pos="567"/>
        </w:tabs>
        <w:spacing w:before="0" w:after="0" w:line="276" w:lineRule="auto"/>
        <w:ind w:left="567" w:hanging="567"/>
        <w:jc w:val="both"/>
        <w:rPr>
          <w:rFonts w:eastAsia="Calibri" w:cs="Arial"/>
          <w:b w:val="0"/>
          <w:color w:val="6600CC"/>
          <w:sz w:val="18"/>
          <w:szCs w:val="18"/>
        </w:rPr>
      </w:pPr>
      <w:r w:rsidRPr="00532DCF">
        <w:rPr>
          <w:rFonts w:eastAsia="Calibri" w:cs="Arial"/>
          <w:b w:val="0"/>
          <w:color w:val="6600CC"/>
          <w:sz w:val="18"/>
          <w:szCs w:val="18"/>
        </w:rPr>
        <w:t>rekonštrukcia mostov a lávok v nadväznosti na realizáciu investičných aktivít zameraných na miestne komunikácie, chodníky a cyklistické trasy;</w:t>
      </w:r>
    </w:p>
    <w:p w:rsidR="000D3274" w:rsidRPr="00532DCF" w:rsidRDefault="000D3274" w:rsidP="000D3274">
      <w:pPr>
        <w:numPr>
          <w:ilvl w:val="0"/>
          <w:numId w:val="1"/>
        </w:numPr>
        <w:tabs>
          <w:tab w:val="num" w:pos="567"/>
        </w:tabs>
        <w:spacing w:before="0" w:after="0" w:line="276" w:lineRule="auto"/>
        <w:ind w:left="567" w:hanging="567"/>
        <w:jc w:val="both"/>
        <w:rPr>
          <w:rFonts w:eastAsia="Calibri" w:cs="Arial"/>
          <w:b w:val="0"/>
          <w:color w:val="6600CC"/>
          <w:sz w:val="18"/>
          <w:szCs w:val="18"/>
        </w:rPr>
      </w:pPr>
      <w:r w:rsidRPr="00532DCF">
        <w:rPr>
          <w:rFonts w:eastAsia="Calibri" w:cs="Arial"/>
          <w:b w:val="0"/>
          <w:color w:val="6600CC"/>
          <w:sz w:val="18"/>
          <w:szCs w:val="18"/>
        </w:rPr>
        <w:t>rekonštrukcia a výstavba zastávok;</w:t>
      </w:r>
    </w:p>
    <w:p w:rsidR="000D3274" w:rsidRPr="00532DCF" w:rsidRDefault="000D3274" w:rsidP="000D3274">
      <w:pPr>
        <w:numPr>
          <w:ilvl w:val="0"/>
          <w:numId w:val="1"/>
        </w:numPr>
        <w:tabs>
          <w:tab w:val="num" w:pos="567"/>
        </w:tabs>
        <w:spacing w:before="0" w:after="0" w:line="276" w:lineRule="auto"/>
        <w:ind w:left="567" w:hanging="567"/>
        <w:jc w:val="both"/>
        <w:rPr>
          <w:rFonts w:eastAsia="Calibri" w:cs="Arial"/>
          <w:b w:val="0"/>
          <w:color w:val="6600CC"/>
          <w:sz w:val="18"/>
          <w:szCs w:val="18"/>
        </w:rPr>
      </w:pPr>
      <w:r w:rsidRPr="00532DCF">
        <w:rPr>
          <w:rFonts w:eastAsia="Calibri" w:cs="Arial"/>
          <w:b w:val="0"/>
          <w:color w:val="6600CC"/>
          <w:sz w:val="18"/>
          <w:szCs w:val="18"/>
        </w:rPr>
        <w:t>rekonštrukcia a výstavba verejných hygienických zariadení;</w:t>
      </w:r>
    </w:p>
    <w:p w:rsidR="000D3274" w:rsidRPr="00532DCF" w:rsidRDefault="000D3274" w:rsidP="000D3274">
      <w:pPr>
        <w:numPr>
          <w:ilvl w:val="0"/>
          <w:numId w:val="1"/>
        </w:numPr>
        <w:tabs>
          <w:tab w:val="num" w:pos="567"/>
        </w:tabs>
        <w:spacing w:before="0" w:after="0" w:line="276" w:lineRule="auto"/>
        <w:ind w:left="567" w:hanging="567"/>
        <w:jc w:val="both"/>
        <w:rPr>
          <w:rFonts w:eastAsia="Calibri" w:cs="Arial"/>
          <w:b w:val="0"/>
          <w:color w:val="6600CC"/>
          <w:sz w:val="18"/>
          <w:szCs w:val="18"/>
        </w:rPr>
      </w:pPr>
      <w:r w:rsidRPr="00532DCF">
        <w:rPr>
          <w:rFonts w:eastAsia="Calibri" w:cs="Arial"/>
          <w:b w:val="0"/>
          <w:color w:val="6600CC"/>
          <w:sz w:val="18"/>
          <w:szCs w:val="18"/>
        </w:rPr>
        <w:t>úprava a regulácia povodí v zastavaných územiach obcí a miest výlučne v nadväznosti na realizáciu iných investičných aktivít (podmienkou je písomný súhlas s realizáciou projektu od správcu vodného toku, t.j. Slovenského vodohospodárskeho podniku v prípade vodohospodársky významných tokov a sčasti aj drobných tokov alebo inej štátnej organizácie v prípade určitých drobných vodných tokov. Písomný súhlas obsahuje identifikáciu projektu formou uvedenia čísla projektovej dokumentácie pre realizáciu stavby, dátumu jej vyhotovenia a uvedenia jej autora.);</w:t>
      </w:r>
    </w:p>
    <w:p w:rsidR="000D3274" w:rsidRPr="00532DCF" w:rsidRDefault="000D3274" w:rsidP="000D3274">
      <w:pPr>
        <w:numPr>
          <w:ilvl w:val="0"/>
          <w:numId w:val="1"/>
        </w:numPr>
        <w:tabs>
          <w:tab w:val="num" w:pos="567"/>
        </w:tabs>
        <w:spacing w:before="0" w:after="0" w:line="276" w:lineRule="auto"/>
        <w:ind w:left="567" w:hanging="567"/>
        <w:jc w:val="both"/>
        <w:rPr>
          <w:rFonts w:eastAsia="Calibri" w:cs="Arial"/>
          <w:b w:val="0"/>
          <w:color w:val="6600CC"/>
          <w:sz w:val="18"/>
          <w:szCs w:val="18"/>
        </w:rPr>
      </w:pPr>
      <w:r w:rsidRPr="00532DCF">
        <w:rPr>
          <w:rFonts w:eastAsia="Calibri" w:cs="Arial"/>
          <w:b w:val="0"/>
          <w:color w:val="6600CC"/>
          <w:sz w:val="18"/>
          <w:szCs w:val="18"/>
        </w:rPr>
        <w:t xml:space="preserve">projektové a inžinierske práce pre projekt v rozsahu podľa tabuľky 2 PM ROP resp. tabuľky č. 3 tejto výzvy; </w:t>
      </w:r>
    </w:p>
    <w:p w:rsidR="000D3274" w:rsidRPr="00532DCF" w:rsidRDefault="000D3274" w:rsidP="000D3274">
      <w:pPr>
        <w:numPr>
          <w:ilvl w:val="0"/>
          <w:numId w:val="1"/>
        </w:numPr>
        <w:tabs>
          <w:tab w:val="num" w:pos="567"/>
        </w:tabs>
        <w:spacing w:before="0" w:after="0" w:line="276" w:lineRule="auto"/>
        <w:ind w:left="567" w:hanging="567"/>
        <w:jc w:val="both"/>
        <w:rPr>
          <w:rFonts w:eastAsia="Calibri" w:cs="Arial"/>
          <w:b w:val="0"/>
          <w:color w:val="6600CC"/>
          <w:sz w:val="18"/>
          <w:szCs w:val="18"/>
        </w:rPr>
      </w:pPr>
      <w:r w:rsidRPr="00532DCF">
        <w:rPr>
          <w:rFonts w:eastAsia="Calibri" w:cs="Arial"/>
          <w:b w:val="0"/>
          <w:color w:val="6600CC"/>
          <w:sz w:val="18"/>
          <w:szCs w:val="18"/>
        </w:rPr>
        <w:t>obnova a čiastočné budovanie hmotnej infraštruktúry sídiel vyššie uvedeného zamerania v súvislosti s odstraňovaním následkov povodní z roku 2010 a protipovodňovými aktivitami</w:t>
      </w:r>
      <w:r w:rsidRPr="00532DCF">
        <w:rPr>
          <w:rFonts w:eastAsia="Calibri" w:cs="Arial"/>
          <w:b w:val="0"/>
          <w:i/>
          <w:color w:val="6600CC"/>
          <w:sz w:val="18"/>
          <w:szCs w:val="18"/>
        </w:rPr>
        <w:t xml:space="preserve"> </w:t>
      </w:r>
      <w:r w:rsidRPr="00532DCF">
        <w:rPr>
          <w:rFonts w:eastAsia="Calibri" w:cs="Arial"/>
          <w:b w:val="0"/>
          <w:color w:val="6600CC"/>
          <w:sz w:val="18"/>
          <w:szCs w:val="18"/>
        </w:rPr>
        <w:t>v rozsahu aktivít a) až i).</w:t>
      </w:r>
    </w:p>
    <w:p w:rsidR="000D3274" w:rsidRPr="00532DCF" w:rsidRDefault="000D3274" w:rsidP="0095065F">
      <w:pPr>
        <w:spacing w:before="0" w:after="0"/>
        <w:rPr>
          <w:b w:val="0"/>
          <w:color w:val="6600CC"/>
          <w:sz w:val="18"/>
          <w:szCs w:val="18"/>
        </w:rPr>
      </w:pPr>
    </w:p>
    <w:p w:rsidR="000D3274" w:rsidRPr="00532DCF" w:rsidRDefault="000D3274" w:rsidP="0095065F">
      <w:pPr>
        <w:spacing w:before="0" w:after="0"/>
        <w:rPr>
          <w:color w:val="6600CC"/>
          <w:sz w:val="18"/>
          <w:szCs w:val="18"/>
        </w:rPr>
      </w:pPr>
      <w:r w:rsidRPr="00532DCF">
        <w:rPr>
          <w:color w:val="6600CC"/>
          <w:sz w:val="18"/>
          <w:szCs w:val="18"/>
        </w:rPr>
        <w:t>Veľkosť projektu:</w:t>
      </w:r>
    </w:p>
    <w:p w:rsidR="000D3274" w:rsidRPr="00532DCF" w:rsidRDefault="000D3274" w:rsidP="0095065F">
      <w:pPr>
        <w:spacing w:before="0" w:after="0"/>
        <w:rPr>
          <w:b w:val="0"/>
          <w:color w:val="6600CC"/>
          <w:sz w:val="18"/>
          <w:szCs w:val="18"/>
        </w:rPr>
      </w:pPr>
      <w:r w:rsidRPr="00532DCF">
        <w:rPr>
          <w:b w:val="0"/>
          <w:color w:val="6600CC"/>
          <w:sz w:val="18"/>
          <w:szCs w:val="18"/>
        </w:rPr>
        <w:t xml:space="preserve">min. </w:t>
      </w:r>
      <w:r w:rsidR="009120CD" w:rsidRPr="00532DCF">
        <w:rPr>
          <w:b w:val="0"/>
          <w:color w:val="6600CC"/>
          <w:sz w:val="18"/>
          <w:szCs w:val="18"/>
        </w:rPr>
        <w:t>110</w:t>
      </w:r>
      <w:r w:rsidRPr="00532DCF">
        <w:rPr>
          <w:b w:val="0"/>
          <w:color w:val="6600CC"/>
          <w:sz w:val="18"/>
          <w:szCs w:val="18"/>
        </w:rPr>
        <w:t> 000 EUR</w:t>
      </w:r>
    </w:p>
    <w:p w:rsidR="000D3274" w:rsidRPr="00532DCF" w:rsidRDefault="000D3274" w:rsidP="0095065F">
      <w:pPr>
        <w:spacing w:before="0" w:after="0"/>
        <w:rPr>
          <w:b w:val="0"/>
          <w:color w:val="6600CC"/>
          <w:sz w:val="18"/>
          <w:szCs w:val="18"/>
        </w:rPr>
      </w:pPr>
      <w:r w:rsidRPr="00532DCF">
        <w:rPr>
          <w:b w:val="0"/>
          <w:color w:val="6600CC"/>
          <w:sz w:val="18"/>
          <w:szCs w:val="18"/>
        </w:rPr>
        <w:t xml:space="preserve">max. </w:t>
      </w:r>
      <w:r w:rsidR="009120CD" w:rsidRPr="00532DCF">
        <w:rPr>
          <w:b w:val="0"/>
          <w:color w:val="6600CC"/>
          <w:sz w:val="18"/>
          <w:szCs w:val="18"/>
        </w:rPr>
        <w:t>2 200</w:t>
      </w:r>
      <w:r w:rsidRPr="00532DCF">
        <w:rPr>
          <w:b w:val="0"/>
          <w:color w:val="6600CC"/>
          <w:sz w:val="18"/>
          <w:szCs w:val="18"/>
        </w:rPr>
        <w:t> 000 EUR</w:t>
      </w:r>
    </w:p>
    <w:p w:rsidR="00806008" w:rsidRPr="00532DCF" w:rsidRDefault="00806008" w:rsidP="0095065F">
      <w:pPr>
        <w:spacing w:before="0" w:after="0"/>
        <w:rPr>
          <w:b w:val="0"/>
          <w:color w:val="6600CC"/>
          <w:sz w:val="18"/>
          <w:szCs w:val="18"/>
        </w:rPr>
      </w:pPr>
    </w:p>
    <w:p w:rsidR="00806008" w:rsidRPr="00532DCF" w:rsidRDefault="00806008" w:rsidP="0095065F">
      <w:pPr>
        <w:spacing w:before="0" w:after="0"/>
        <w:rPr>
          <w:color w:val="6600CC"/>
          <w:sz w:val="18"/>
          <w:szCs w:val="18"/>
        </w:rPr>
      </w:pPr>
      <w:r w:rsidRPr="00532DCF">
        <w:rPr>
          <w:color w:val="6600CC"/>
          <w:sz w:val="18"/>
          <w:szCs w:val="18"/>
        </w:rPr>
        <w:t>Výška dotácie:</w:t>
      </w:r>
    </w:p>
    <w:p w:rsidR="00806008" w:rsidRPr="00532DCF" w:rsidRDefault="00806008" w:rsidP="0095065F">
      <w:pPr>
        <w:spacing w:before="0" w:after="0"/>
        <w:rPr>
          <w:b w:val="0"/>
          <w:color w:val="6600CC"/>
          <w:sz w:val="18"/>
          <w:szCs w:val="18"/>
        </w:rPr>
      </w:pPr>
      <w:r w:rsidRPr="00532DCF">
        <w:rPr>
          <w:b w:val="0"/>
          <w:color w:val="6600CC"/>
          <w:sz w:val="18"/>
          <w:szCs w:val="18"/>
        </w:rPr>
        <w:t>95 % z oprávnených nákladov</w:t>
      </w:r>
    </w:p>
    <w:p w:rsidR="00806008" w:rsidRPr="00532DCF" w:rsidRDefault="00806008" w:rsidP="0095065F">
      <w:pPr>
        <w:spacing w:before="0" w:after="0"/>
        <w:rPr>
          <w:b w:val="0"/>
          <w:color w:val="6600CC"/>
          <w:sz w:val="20"/>
        </w:rPr>
      </w:pPr>
    </w:p>
    <w:p w:rsidR="0095065F" w:rsidRPr="00532DCF" w:rsidRDefault="0095065F" w:rsidP="0095065F">
      <w:pPr>
        <w:spacing w:before="0" w:after="0"/>
        <w:rPr>
          <w:b w:val="0"/>
          <w:color w:val="6600CC"/>
          <w:sz w:val="20"/>
        </w:rPr>
      </w:pPr>
    </w:p>
    <w:p w:rsidR="00150353" w:rsidRPr="00532DCF" w:rsidRDefault="00E169A8" w:rsidP="001F4AB6">
      <w:pPr>
        <w:spacing w:before="0" w:after="0" w:line="276" w:lineRule="auto"/>
        <w:rPr>
          <w:rStyle w:val="Hypertextovprepojenie"/>
          <w:color w:val="6600CC"/>
          <w:sz w:val="16"/>
          <w:szCs w:val="16"/>
        </w:rPr>
      </w:pPr>
      <w:r w:rsidRPr="00532DCF">
        <w:rPr>
          <w:color w:val="6600CC"/>
          <w:sz w:val="16"/>
          <w:szCs w:val="16"/>
        </w:rPr>
        <w:t xml:space="preserve">verejne sprístupnené dielo MEDIA COELI </w:t>
      </w:r>
      <w:r w:rsidRPr="00532DCF">
        <w:rPr>
          <w:color w:val="6600CC"/>
          <w:sz w:val="16"/>
          <w:szCs w:val="16"/>
          <w:vertAlign w:val="superscript"/>
        </w:rPr>
        <w:t>®</w:t>
      </w:r>
      <w:r w:rsidRPr="00532DCF">
        <w:rPr>
          <w:color w:val="6600CC"/>
          <w:sz w:val="16"/>
          <w:szCs w:val="16"/>
        </w:rPr>
        <w:t xml:space="preserve"> podmienky: </w:t>
      </w:r>
      <w:hyperlink r:id="rId10" w:history="1">
        <w:r w:rsidR="00AE59CA" w:rsidRPr="00532DCF">
          <w:rPr>
            <w:rStyle w:val="Hypertextovprepojenie"/>
            <w:color w:val="6600CC"/>
            <w:sz w:val="16"/>
            <w:szCs w:val="16"/>
          </w:rPr>
          <w:t>www.mediacoeli.sk</w:t>
        </w:r>
      </w:hyperlink>
    </w:p>
    <w:p w:rsidR="001F4AB6" w:rsidRPr="00532DCF" w:rsidRDefault="001F4AB6" w:rsidP="001F4AB6">
      <w:pPr>
        <w:spacing w:before="0" w:after="0" w:line="276" w:lineRule="auto"/>
        <w:rPr>
          <w:color w:val="6600CC"/>
          <w:sz w:val="16"/>
          <w:szCs w:val="16"/>
        </w:rPr>
      </w:pPr>
    </w:p>
    <w:sdt>
      <w:sdtPr>
        <w:rPr>
          <w:color w:val="6600CC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532DCF" w:rsidRDefault="000F69FA" w:rsidP="001F4AB6">
          <w:pPr>
            <w:spacing w:before="0" w:after="0" w:line="276" w:lineRule="auto"/>
            <w:rPr>
              <w:color w:val="6600CC"/>
              <w:sz w:val="16"/>
              <w:szCs w:val="16"/>
            </w:rPr>
          </w:pPr>
          <w:r w:rsidRPr="00532DCF">
            <w:rPr>
              <w:color w:val="6600CC"/>
              <w:sz w:val="16"/>
              <w:szCs w:val="16"/>
            </w:rPr>
            <w:t xml:space="preserve">Váš konzultant: </w:t>
          </w:r>
        </w:p>
        <w:p w:rsidR="00495077" w:rsidRPr="00532DCF" w:rsidRDefault="00495077" w:rsidP="001F4AB6">
          <w:pPr>
            <w:spacing w:before="0" w:after="0" w:line="276" w:lineRule="auto"/>
            <w:rPr>
              <w:color w:val="6600CC"/>
              <w:sz w:val="16"/>
              <w:szCs w:val="16"/>
            </w:rPr>
          </w:pPr>
        </w:p>
        <w:p w:rsidR="00093E63" w:rsidRPr="00532DCF" w:rsidRDefault="00093E63" w:rsidP="001F4AB6">
          <w:pPr>
            <w:spacing w:before="0" w:after="0" w:line="276" w:lineRule="auto"/>
            <w:rPr>
              <w:color w:val="6600CC"/>
              <w:sz w:val="16"/>
              <w:szCs w:val="16"/>
            </w:rPr>
          </w:pPr>
        </w:p>
        <w:p w:rsidR="000F69FA" w:rsidRPr="00532DCF" w:rsidRDefault="00CE063D" w:rsidP="001F4AB6">
          <w:pPr>
            <w:spacing w:before="0" w:after="0" w:line="276" w:lineRule="auto"/>
            <w:rPr>
              <w:color w:val="6600CC"/>
              <w:sz w:val="16"/>
              <w:szCs w:val="16"/>
            </w:rPr>
          </w:pPr>
        </w:p>
        <w:bookmarkEnd w:id="0" w:displacedByCustomXml="next"/>
      </w:sdtContent>
    </w:sdt>
    <w:sectPr w:rsidR="000F69FA" w:rsidRPr="00532DCF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3D" w:rsidRDefault="00CE063D" w:rsidP="00F4420D">
      <w:pPr>
        <w:spacing w:after="0"/>
      </w:pPr>
      <w:r>
        <w:separator/>
      </w:r>
    </w:p>
  </w:endnote>
  <w:endnote w:type="continuationSeparator" w:id="0">
    <w:p w:rsidR="00CE063D" w:rsidRDefault="00CE063D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CE063D" w:rsidRPr="00CE063D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CE063D" w:rsidRPr="00CE063D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Pr="009A5A3B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3D" w:rsidRDefault="00CE063D" w:rsidP="00F4420D">
      <w:pPr>
        <w:spacing w:after="0"/>
      </w:pPr>
      <w:r>
        <w:separator/>
      </w:r>
    </w:p>
  </w:footnote>
  <w:footnote w:type="continuationSeparator" w:id="0">
    <w:p w:rsidR="00CE063D" w:rsidRDefault="00CE063D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FE" w:rsidRPr="009A5A3B" w:rsidRDefault="003341ED" w:rsidP="00A36AFE">
    <w:pPr>
      <w:jc w:val="right"/>
      <w:rPr>
        <w:b w:val="0"/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dotácie rekonštrukcia verejných priestranstiev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22C2BC6E" wp14:editId="23C398EC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2162"/>
    <w:multiLevelType w:val="hybridMultilevel"/>
    <w:tmpl w:val="BD18F36C"/>
    <w:lvl w:ilvl="0" w:tplc="313E92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BB00DB"/>
    <w:multiLevelType w:val="hybridMultilevel"/>
    <w:tmpl w:val="782EEDEE"/>
    <w:lvl w:ilvl="0" w:tplc="7E6203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cumentProtection w:edit="forms" w:enforcement="1" w:cryptProviderType="rsaFull" w:cryptAlgorithmClass="hash" w:cryptAlgorithmType="typeAny" w:cryptAlgorithmSid="4" w:cryptSpinCount="100000" w:hash="y9UIzYOT/1DuRCziWQynf9KrGy8=" w:salt="/zYXcJUtxmZL2SceF1tCE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D3274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8147B"/>
    <w:rsid w:val="00310D4D"/>
    <w:rsid w:val="003341ED"/>
    <w:rsid w:val="00336689"/>
    <w:rsid w:val="00336A09"/>
    <w:rsid w:val="00343F10"/>
    <w:rsid w:val="00353059"/>
    <w:rsid w:val="00355AA0"/>
    <w:rsid w:val="00357DD7"/>
    <w:rsid w:val="0036304F"/>
    <w:rsid w:val="0037703B"/>
    <w:rsid w:val="003925E6"/>
    <w:rsid w:val="003A4705"/>
    <w:rsid w:val="003D1EC9"/>
    <w:rsid w:val="00447FFD"/>
    <w:rsid w:val="00460A9F"/>
    <w:rsid w:val="0047619C"/>
    <w:rsid w:val="00495077"/>
    <w:rsid w:val="004B073A"/>
    <w:rsid w:val="004B5637"/>
    <w:rsid w:val="004D5EC9"/>
    <w:rsid w:val="004E3C47"/>
    <w:rsid w:val="00502C7B"/>
    <w:rsid w:val="00504833"/>
    <w:rsid w:val="0052339A"/>
    <w:rsid w:val="00532DCF"/>
    <w:rsid w:val="00536A81"/>
    <w:rsid w:val="00542CC6"/>
    <w:rsid w:val="005642AF"/>
    <w:rsid w:val="005925B6"/>
    <w:rsid w:val="005A643E"/>
    <w:rsid w:val="00602EF9"/>
    <w:rsid w:val="00611140"/>
    <w:rsid w:val="006203D3"/>
    <w:rsid w:val="00621AD7"/>
    <w:rsid w:val="006222C3"/>
    <w:rsid w:val="00645C24"/>
    <w:rsid w:val="00673F90"/>
    <w:rsid w:val="00681C33"/>
    <w:rsid w:val="006B6987"/>
    <w:rsid w:val="006F1F17"/>
    <w:rsid w:val="006F6C31"/>
    <w:rsid w:val="0072638E"/>
    <w:rsid w:val="00736B3E"/>
    <w:rsid w:val="007617E7"/>
    <w:rsid w:val="00782EE7"/>
    <w:rsid w:val="00787A94"/>
    <w:rsid w:val="007C3213"/>
    <w:rsid w:val="00804257"/>
    <w:rsid w:val="00806008"/>
    <w:rsid w:val="00854341"/>
    <w:rsid w:val="008621B3"/>
    <w:rsid w:val="00894C03"/>
    <w:rsid w:val="008B031E"/>
    <w:rsid w:val="008B6A15"/>
    <w:rsid w:val="008D6AAF"/>
    <w:rsid w:val="008E1621"/>
    <w:rsid w:val="0090074C"/>
    <w:rsid w:val="00903B51"/>
    <w:rsid w:val="009120CD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43241"/>
    <w:rsid w:val="00BB0B49"/>
    <w:rsid w:val="00BE4284"/>
    <w:rsid w:val="00BF6324"/>
    <w:rsid w:val="00BF7C27"/>
    <w:rsid w:val="00C84B9F"/>
    <w:rsid w:val="00C869DB"/>
    <w:rsid w:val="00CA4707"/>
    <w:rsid w:val="00CC3E8D"/>
    <w:rsid w:val="00CD484A"/>
    <w:rsid w:val="00CE063D"/>
    <w:rsid w:val="00D0790B"/>
    <w:rsid w:val="00D10615"/>
    <w:rsid w:val="00D51B96"/>
    <w:rsid w:val="00D71BEE"/>
    <w:rsid w:val="00D80350"/>
    <w:rsid w:val="00DB0B54"/>
    <w:rsid w:val="00DC22FE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438AF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styleId="Textpoznmkypodiarou">
    <w:name w:val="footnote text"/>
    <w:aliases w:val="Text poznámky pod čiarou 007,Text poznámky pod èiarou 007"/>
    <w:basedOn w:val="Normlny"/>
    <w:link w:val="TextpoznmkypodiarouChar"/>
    <w:semiHidden/>
    <w:unhideWhenUsed/>
    <w:rsid w:val="00806008"/>
    <w:pPr>
      <w:spacing w:before="0" w:after="0"/>
    </w:pPr>
    <w:rPr>
      <w:sz w:val="20"/>
    </w:rPr>
  </w:style>
  <w:style w:type="character" w:customStyle="1" w:styleId="TextpoznmkypodiarouChar">
    <w:name w:val="Text poznámky pod čiarou Char"/>
    <w:aliases w:val="Text poznámky pod čiarou 007 Char,Text poznámky pod èiarou 007 Char"/>
    <w:basedOn w:val="Predvolenpsmoodseku"/>
    <w:link w:val="Textpoznmkypodiarou"/>
    <w:semiHidden/>
    <w:rsid w:val="00806008"/>
    <w:rPr>
      <w:b/>
    </w:rPr>
  </w:style>
  <w:style w:type="paragraph" w:styleId="Odsekzoznamu">
    <w:name w:val="List Paragraph"/>
    <w:basedOn w:val="Normlny"/>
    <w:uiPriority w:val="34"/>
    <w:qFormat/>
    <w:rsid w:val="009120CD"/>
    <w:pPr>
      <w:spacing w:before="0" w:line="276" w:lineRule="auto"/>
      <w:ind w:left="720"/>
      <w:contextualSpacing/>
    </w:pPr>
    <w:rPr>
      <w:rFonts w:ascii="Calibri" w:eastAsia="Calibri" w:hAnsi="Calibri" w:cs="Times New Roman"/>
      <w:b w:val="0"/>
      <w:szCs w:val="22"/>
    </w:rPr>
  </w:style>
  <w:style w:type="character" w:styleId="Odkaznapoznmkupodiarou">
    <w:name w:val="footnote reference"/>
    <w:semiHidden/>
    <w:unhideWhenUsed/>
    <w:rsid w:val="009120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styleId="Textpoznmkypodiarou">
    <w:name w:val="footnote text"/>
    <w:aliases w:val="Text poznámky pod čiarou 007,Text poznámky pod èiarou 007"/>
    <w:basedOn w:val="Normlny"/>
    <w:link w:val="TextpoznmkypodiarouChar"/>
    <w:semiHidden/>
    <w:unhideWhenUsed/>
    <w:rsid w:val="00806008"/>
    <w:pPr>
      <w:spacing w:before="0" w:after="0"/>
    </w:pPr>
    <w:rPr>
      <w:sz w:val="20"/>
    </w:rPr>
  </w:style>
  <w:style w:type="character" w:customStyle="1" w:styleId="TextpoznmkypodiarouChar">
    <w:name w:val="Text poznámky pod čiarou Char"/>
    <w:aliases w:val="Text poznámky pod čiarou 007 Char,Text poznámky pod èiarou 007 Char"/>
    <w:basedOn w:val="Predvolenpsmoodseku"/>
    <w:link w:val="Textpoznmkypodiarou"/>
    <w:semiHidden/>
    <w:rsid w:val="00806008"/>
    <w:rPr>
      <w:b/>
    </w:rPr>
  </w:style>
  <w:style w:type="paragraph" w:styleId="Odsekzoznamu">
    <w:name w:val="List Paragraph"/>
    <w:basedOn w:val="Normlny"/>
    <w:uiPriority w:val="34"/>
    <w:qFormat/>
    <w:rsid w:val="009120CD"/>
    <w:pPr>
      <w:spacing w:before="0" w:line="276" w:lineRule="auto"/>
      <w:ind w:left="720"/>
      <w:contextualSpacing/>
    </w:pPr>
    <w:rPr>
      <w:rFonts w:ascii="Calibri" w:eastAsia="Calibri" w:hAnsi="Calibri" w:cs="Times New Roman"/>
      <w:b w:val="0"/>
      <w:szCs w:val="22"/>
    </w:rPr>
  </w:style>
  <w:style w:type="character" w:styleId="Odkaznapoznmkupodiarou">
    <w:name w:val="footnote reference"/>
    <w:semiHidden/>
    <w:unhideWhenUsed/>
    <w:rsid w:val="009120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956FC"/>
    <w:rsid w:val="000D76FF"/>
    <w:rsid w:val="001F487A"/>
    <w:rsid w:val="00267482"/>
    <w:rsid w:val="00670F02"/>
    <w:rsid w:val="00677726"/>
    <w:rsid w:val="00682B5F"/>
    <w:rsid w:val="00717489"/>
    <w:rsid w:val="0086398C"/>
    <w:rsid w:val="008B4FD0"/>
    <w:rsid w:val="00A3700D"/>
    <w:rsid w:val="00D91FD6"/>
    <w:rsid w:val="00DE406D"/>
    <w:rsid w:val="00E43644"/>
    <w:rsid w:val="00E52C02"/>
    <w:rsid w:val="00EC78B3"/>
    <w:rsid w:val="00F57172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3A66C9-2C5A-4C50-AD5C-4BEF1489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rekonštrukciu verejných priestranstiev v obciach postihnutých povodňami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rekonštrukciu verejných priestranstiev v obciach postihnutých povodňami</dc:title>
  <dc:creator>MEDIA COELI ®</dc:creator>
  <cp:lastModifiedBy>Milena Mrvová</cp:lastModifiedBy>
  <cp:revision>11</cp:revision>
  <cp:lastPrinted>2013-03-01T14:49:00Z</cp:lastPrinted>
  <dcterms:created xsi:type="dcterms:W3CDTF">2013-02-28T16:19:00Z</dcterms:created>
  <dcterms:modified xsi:type="dcterms:W3CDTF">2013-03-01T14:50:00Z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