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DD7" w:rsidRPr="003E7B42" w:rsidRDefault="00357DD7" w:rsidP="00DB5CB7">
      <w:pPr>
        <w:spacing w:before="0" w:after="0"/>
        <w:jc w:val="both"/>
        <w:rPr>
          <w:color w:val="996633"/>
          <w:sz w:val="20"/>
        </w:rPr>
      </w:pPr>
    </w:p>
    <w:p w:rsidR="006203D3" w:rsidRPr="003E7B42" w:rsidRDefault="006203D3" w:rsidP="00DB5CB7">
      <w:pPr>
        <w:spacing w:before="0" w:after="0"/>
        <w:jc w:val="both"/>
        <w:rPr>
          <w:b w:val="0"/>
          <w:color w:val="996633"/>
          <w:sz w:val="20"/>
        </w:rPr>
      </w:pPr>
    </w:p>
    <w:p w:rsidR="00614A55" w:rsidRPr="003E7B42" w:rsidRDefault="00614A55" w:rsidP="00DB5CB7">
      <w:pPr>
        <w:spacing w:before="0" w:after="0"/>
        <w:jc w:val="both"/>
        <w:rPr>
          <w:b w:val="0"/>
          <w:color w:val="996633"/>
          <w:sz w:val="20"/>
        </w:rPr>
      </w:pPr>
    </w:p>
    <w:p w:rsidR="00614A55" w:rsidRPr="003E7B42" w:rsidRDefault="00614A55" w:rsidP="00DB5CB7">
      <w:pPr>
        <w:spacing w:before="0" w:after="0"/>
        <w:jc w:val="both"/>
        <w:rPr>
          <w:b w:val="0"/>
          <w:color w:val="996633"/>
          <w:sz w:val="20"/>
        </w:rPr>
      </w:pPr>
    </w:p>
    <w:p w:rsidR="00976F00" w:rsidRPr="003E7B42" w:rsidRDefault="00DB5CB7" w:rsidP="00DB5CB7">
      <w:pPr>
        <w:spacing w:before="0" w:after="0"/>
        <w:jc w:val="both"/>
        <w:rPr>
          <w:b w:val="0"/>
          <w:color w:val="996633"/>
          <w:sz w:val="20"/>
        </w:rPr>
      </w:pPr>
      <w:r w:rsidRPr="003E7B42">
        <w:rPr>
          <w:color w:val="996633"/>
          <w:sz w:val="20"/>
          <w:lang w:val="de-DE"/>
        </w:rPr>
        <w:t>Operačný program Baltické more 2014 - 2020</w:t>
      </w:r>
    </w:p>
    <w:p w:rsidR="00D359A6" w:rsidRPr="003E7B42" w:rsidRDefault="00D359A6" w:rsidP="00DB5CB7">
      <w:pPr>
        <w:pStyle w:val="Nadpis1"/>
        <w:spacing w:before="0" w:beforeAutospacing="0" w:after="0" w:afterAutospacing="0"/>
        <w:jc w:val="both"/>
        <w:rPr>
          <w:rFonts w:ascii="Verdana" w:hAnsi="Verdana"/>
          <w:color w:val="996633"/>
          <w:sz w:val="20"/>
          <w:szCs w:val="20"/>
          <w:lang w:val="de-DE"/>
        </w:rPr>
      </w:pPr>
      <w:r w:rsidRPr="003E7B42">
        <w:rPr>
          <w:rFonts w:ascii="Verdana" w:hAnsi="Verdana"/>
          <w:color w:val="996633"/>
          <w:sz w:val="20"/>
          <w:szCs w:val="20"/>
          <w:lang w:val="de-DE"/>
        </w:rPr>
        <w:t>Baltic Sea Region Programme 2014-2020</w:t>
      </w:r>
    </w:p>
    <w:p w:rsidR="008F4515" w:rsidRPr="003E7B42" w:rsidRDefault="008F4515" w:rsidP="00DB5CB7">
      <w:pPr>
        <w:pStyle w:val="Nadpis1"/>
        <w:spacing w:before="0" w:beforeAutospacing="0" w:after="0" w:afterAutospacing="0"/>
        <w:jc w:val="both"/>
        <w:rPr>
          <w:rFonts w:ascii="Verdana" w:hAnsi="Verdana"/>
          <w:color w:val="996633"/>
          <w:sz w:val="20"/>
          <w:szCs w:val="20"/>
          <w:lang w:val="de-DE"/>
        </w:rPr>
      </w:pPr>
    </w:p>
    <w:p w:rsidR="00D359A6" w:rsidRPr="003E7B42" w:rsidRDefault="00D359A6" w:rsidP="00DB5CB7">
      <w:pPr>
        <w:pStyle w:val="Normlnywebov"/>
        <w:spacing w:before="0" w:after="0"/>
        <w:jc w:val="both"/>
        <w:rPr>
          <w:rFonts w:ascii="Verdana" w:hAnsi="Verdana"/>
          <w:b w:val="0"/>
          <w:color w:val="996633"/>
          <w:sz w:val="20"/>
          <w:szCs w:val="20"/>
          <w:lang w:val="de-DE"/>
        </w:rPr>
      </w:pPr>
    </w:p>
    <w:p w:rsidR="003E7B42" w:rsidRPr="003E7B42" w:rsidRDefault="00D359A6" w:rsidP="00DB5CB7">
      <w:pPr>
        <w:pStyle w:val="Normlnywebov"/>
        <w:spacing w:before="0" w:after="0"/>
        <w:jc w:val="both"/>
        <w:rPr>
          <w:rFonts w:ascii="Verdana" w:hAnsi="Verdana"/>
          <w:b w:val="0"/>
          <w:color w:val="996633"/>
          <w:sz w:val="20"/>
          <w:szCs w:val="20"/>
          <w:lang w:val="de-DE"/>
        </w:rPr>
      </w:pPr>
      <w:r w:rsidRPr="003E7B42">
        <w:rPr>
          <w:rFonts w:ascii="Verdana" w:hAnsi="Verdana"/>
          <w:color w:val="996633"/>
          <w:sz w:val="20"/>
          <w:szCs w:val="20"/>
          <w:lang w:val="de-DE"/>
        </w:rPr>
        <w:t>Predpokladaný termín spustenia programu:</w:t>
      </w:r>
      <w:r w:rsidRPr="003E7B42">
        <w:rPr>
          <w:rFonts w:ascii="Verdana" w:hAnsi="Verdana"/>
          <w:b w:val="0"/>
          <w:color w:val="996633"/>
          <w:sz w:val="20"/>
          <w:szCs w:val="20"/>
          <w:lang w:val="de-DE"/>
        </w:rPr>
        <w:t xml:space="preserve"> </w:t>
      </w:r>
    </w:p>
    <w:p w:rsidR="00D359A6" w:rsidRPr="003E7B42" w:rsidRDefault="00D359A6" w:rsidP="00DB5CB7">
      <w:pPr>
        <w:pStyle w:val="Normlnywebov"/>
        <w:spacing w:before="0" w:after="0"/>
        <w:jc w:val="both"/>
        <w:rPr>
          <w:rFonts w:ascii="Verdana" w:hAnsi="Verdana"/>
          <w:b w:val="0"/>
          <w:color w:val="996633"/>
          <w:sz w:val="20"/>
          <w:szCs w:val="20"/>
          <w:lang w:val="de-DE"/>
        </w:rPr>
      </w:pPr>
      <w:r w:rsidRPr="003E7B42">
        <w:rPr>
          <w:rFonts w:ascii="Verdana" w:hAnsi="Verdana"/>
          <w:b w:val="0"/>
          <w:color w:val="996633"/>
          <w:sz w:val="20"/>
          <w:szCs w:val="20"/>
          <w:lang w:val="de-DE"/>
        </w:rPr>
        <w:t>druhá polovica roku 2014</w:t>
      </w:r>
    </w:p>
    <w:p w:rsidR="00D359A6" w:rsidRPr="003E7B42" w:rsidRDefault="00D359A6" w:rsidP="00DB5CB7">
      <w:pPr>
        <w:pStyle w:val="Normlnywebov"/>
        <w:spacing w:before="0" w:after="0"/>
        <w:jc w:val="both"/>
        <w:rPr>
          <w:rFonts w:ascii="Verdana" w:hAnsi="Verdana"/>
          <w:b w:val="0"/>
          <w:color w:val="996633"/>
          <w:sz w:val="20"/>
          <w:szCs w:val="20"/>
          <w:lang w:val="de-DE"/>
        </w:rPr>
      </w:pPr>
    </w:p>
    <w:p w:rsidR="008F4515" w:rsidRPr="003E7B42" w:rsidRDefault="008F4515" w:rsidP="00DB5CB7">
      <w:pPr>
        <w:pStyle w:val="Normlnywebov"/>
        <w:spacing w:before="0" w:after="0"/>
        <w:jc w:val="both"/>
        <w:rPr>
          <w:rFonts w:ascii="Verdana" w:hAnsi="Verdana"/>
          <w:b w:val="0"/>
          <w:color w:val="996633"/>
          <w:sz w:val="20"/>
          <w:szCs w:val="20"/>
          <w:lang w:val="de-DE"/>
        </w:rPr>
      </w:pPr>
      <w:r w:rsidRPr="003E7B42">
        <w:rPr>
          <w:rFonts w:ascii="Verdana" w:hAnsi="Verdana"/>
          <w:b w:val="0"/>
          <w:color w:val="996633"/>
          <w:sz w:val="20"/>
          <w:szCs w:val="20"/>
          <w:lang w:val="de-DE"/>
        </w:rPr>
        <w:t>Program nadviaže na rovnomenný program z programovacieho obdobia rokov 2007 – 2013. Príprava operačné programu odštartovala už koncom roku 2012.</w:t>
      </w:r>
    </w:p>
    <w:p w:rsidR="008F4515" w:rsidRPr="003E7B42" w:rsidRDefault="008F4515" w:rsidP="00DB5CB7">
      <w:pPr>
        <w:pStyle w:val="Normlnywebov"/>
        <w:spacing w:before="0" w:after="0"/>
        <w:jc w:val="both"/>
        <w:rPr>
          <w:rFonts w:ascii="Verdana" w:hAnsi="Verdana"/>
          <w:b w:val="0"/>
          <w:color w:val="996633"/>
          <w:sz w:val="20"/>
          <w:szCs w:val="20"/>
          <w:lang w:val="de-DE"/>
        </w:rPr>
      </w:pPr>
    </w:p>
    <w:p w:rsidR="008F4515" w:rsidRPr="003E7B42" w:rsidRDefault="008F4515" w:rsidP="00DB5CB7">
      <w:pPr>
        <w:pStyle w:val="Normlnywebov"/>
        <w:spacing w:before="0" w:after="0"/>
        <w:jc w:val="both"/>
        <w:rPr>
          <w:rFonts w:ascii="Verdana" w:hAnsi="Verdana"/>
          <w:b w:val="0"/>
          <w:color w:val="996633"/>
          <w:sz w:val="20"/>
          <w:szCs w:val="20"/>
          <w:lang w:val="de-DE"/>
        </w:rPr>
      </w:pPr>
      <w:r w:rsidRPr="003E7B42">
        <w:rPr>
          <w:rFonts w:ascii="Verdana" w:hAnsi="Verdana"/>
          <w:color w:val="996633"/>
          <w:sz w:val="20"/>
          <w:szCs w:val="20"/>
          <w:lang w:val="de-DE"/>
        </w:rPr>
        <w:t>Teritoriálne pôsobenie programu:</w:t>
      </w:r>
      <w:r w:rsidRPr="003E7B42">
        <w:rPr>
          <w:rFonts w:ascii="Verdana" w:hAnsi="Verdana"/>
          <w:b w:val="0"/>
          <w:color w:val="996633"/>
          <w:sz w:val="20"/>
          <w:szCs w:val="20"/>
          <w:lang w:val="de-DE"/>
        </w:rPr>
        <w:t xml:space="preserve"> Dánsko, Nemecko, Estónsko, Fínsko, Lotyšsko, Litva, Poľsko, Švédsko a štáty mimo EÚ: Nórsko, Rusko a Bielorusko.</w:t>
      </w:r>
    </w:p>
    <w:p w:rsidR="008F4515" w:rsidRPr="003E7B42" w:rsidRDefault="008F4515" w:rsidP="00DB5CB7">
      <w:pPr>
        <w:pStyle w:val="Normlnywebov"/>
        <w:spacing w:before="0" w:after="0"/>
        <w:jc w:val="both"/>
        <w:rPr>
          <w:rFonts w:ascii="Verdana" w:hAnsi="Verdana"/>
          <w:b w:val="0"/>
          <w:color w:val="996633"/>
          <w:sz w:val="20"/>
          <w:szCs w:val="20"/>
          <w:lang w:val="de-DE"/>
        </w:rPr>
      </w:pPr>
    </w:p>
    <w:p w:rsidR="00172214" w:rsidRPr="003E7B42" w:rsidRDefault="00172214" w:rsidP="00DB5CB7">
      <w:pPr>
        <w:pStyle w:val="Normlnywebov"/>
        <w:spacing w:before="0" w:after="0"/>
        <w:jc w:val="both"/>
        <w:rPr>
          <w:rFonts w:ascii="Verdana" w:hAnsi="Verdana"/>
          <w:color w:val="996633"/>
          <w:sz w:val="20"/>
          <w:szCs w:val="20"/>
          <w:lang w:val="de-DE"/>
        </w:rPr>
      </w:pPr>
    </w:p>
    <w:p w:rsidR="00D359A6" w:rsidRPr="003E7B42" w:rsidRDefault="00172214" w:rsidP="00DB5CB7">
      <w:pPr>
        <w:pStyle w:val="Normlnywebov"/>
        <w:spacing w:before="0" w:after="0"/>
        <w:jc w:val="both"/>
        <w:rPr>
          <w:rFonts w:ascii="Verdana" w:hAnsi="Verdana"/>
          <w:color w:val="996633"/>
          <w:sz w:val="20"/>
          <w:szCs w:val="20"/>
          <w:lang w:val="de-DE"/>
        </w:rPr>
      </w:pPr>
      <w:r w:rsidRPr="003E7B42">
        <w:rPr>
          <w:rFonts w:ascii="Verdana" w:hAnsi="Verdana"/>
          <w:color w:val="996633"/>
          <w:sz w:val="20"/>
          <w:szCs w:val="20"/>
          <w:lang w:val="de-DE"/>
        </w:rPr>
        <w:t>Hlavné línie programu:</w:t>
      </w:r>
    </w:p>
    <w:p w:rsidR="00614A55" w:rsidRPr="003E7B42" w:rsidRDefault="00614A55" w:rsidP="00DB5CB7">
      <w:pPr>
        <w:pStyle w:val="Normlnywebov"/>
        <w:spacing w:before="0" w:after="0"/>
        <w:jc w:val="both"/>
        <w:rPr>
          <w:rFonts w:ascii="Verdana" w:hAnsi="Verdana"/>
          <w:color w:val="996633"/>
          <w:sz w:val="20"/>
          <w:szCs w:val="20"/>
          <w:lang w:val="de-DE"/>
        </w:rPr>
      </w:pPr>
    </w:p>
    <w:p w:rsidR="00172214" w:rsidRPr="003E7B42" w:rsidRDefault="00172214" w:rsidP="00DB5CB7">
      <w:pPr>
        <w:pStyle w:val="Normlnywebov"/>
        <w:spacing w:before="0" w:after="0"/>
        <w:jc w:val="both"/>
        <w:rPr>
          <w:rFonts w:ascii="Verdana" w:hAnsi="Verdana"/>
          <w:b w:val="0"/>
          <w:color w:val="996633"/>
          <w:sz w:val="20"/>
          <w:szCs w:val="20"/>
          <w:lang w:val="de-DE"/>
        </w:rPr>
      </w:pPr>
      <w:r w:rsidRPr="003E7B42">
        <w:rPr>
          <w:rFonts w:ascii="Verdana" w:hAnsi="Verdana"/>
          <w:b w:val="0"/>
          <w:color w:val="996633"/>
          <w:sz w:val="20"/>
          <w:szCs w:val="20"/>
          <w:lang w:val="de-DE"/>
        </w:rPr>
        <w:t>- program bude pokračovať v rovnakom geografickom priestore ako doteraz</w:t>
      </w:r>
    </w:p>
    <w:p w:rsidR="00172214" w:rsidRPr="003E7B42" w:rsidRDefault="00172214" w:rsidP="00DB5CB7">
      <w:pPr>
        <w:pStyle w:val="Normlnywebov"/>
        <w:spacing w:before="0" w:after="0"/>
        <w:jc w:val="both"/>
        <w:rPr>
          <w:rFonts w:ascii="Verdana" w:hAnsi="Verdana"/>
          <w:b w:val="0"/>
          <w:color w:val="996633"/>
          <w:sz w:val="20"/>
          <w:szCs w:val="20"/>
          <w:lang w:val="de-DE"/>
        </w:rPr>
      </w:pPr>
      <w:r w:rsidRPr="003E7B42">
        <w:rPr>
          <w:rFonts w:ascii="Verdana" w:hAnsi="Verdana"/>
          <w:b w:val="0"/>
          <w:color w:val="996633"/>
          <w:sz w:val="20"/>
          <w:szCs w:val="20"/>
          <w:lang w:val="de-DE"/>
        </w:rPr>
        <w:t>- rozpočet programu zostane minimálnej na rovnakej úrovni ako v období 2007 - 2013</w:t>
      </w:r>
    </w:p>
    <w:p w:rsidR="00172214" w:rsidRPr="003E7B42" w:rsidRDefault="00172214" w:rsidP="00DB5CB7">
      <w:pPr>
        <w:autoSpaceDE w:val="0"/>
        <w:autoSpaceDN w:val="0"/>
        <w:adjustRightInd w:val="0"/>
        <w:spacing w:before="0" w:after="0"/>
        <w:jc w:val="both"/>
        <w:rPr>
          <w:rFonts w:cs="Verdana"/>
          <w:b w:val="0"/>
          <w:bCs/>
          <w:color w:val="996633"/>
          <w:sz w:val="20"/>
        </w:rPr>
      </w:pPr>
      <w:r w:rsidRPr="003E7B42">
        <w:rPr>
          <w:rFonts w:cs="Verdana"/>
          <w:b w:val="0"/>
          <w:bCs/>
          <w:color w:val="996633"/>
          <w:sz w:val="20"/>
        </w:rPr>
        <w:t>- program počíta so zapojením súkromného sektora</w:t>
      </w:r>
    </w:p>
    <w:p w:rsidR="00172214" w:rsidRPr="003E7B42" w:rsidRDefault="00172214" w:rsidP="00DB5CB7">
      <w:pPr>
        <w:autoSpaceDE w:val="0"/>
        <w:autoSpaceDN w:val="0"/>
        <w:adjustRightInd w:val="0"/>
        <w:spacing w:before="0" w:after="0"/>
        <w:jc w:val="both"/>
        <w:rPr>
          <w:rFonts w:cs="Verdana"/>
          <w:b w:val="0"/>
          <w:bCs/>
          <w:color w:val="996633"/>
          <w:sz w:val="20"/>
        </w:rPr>
      </w:pPr>
      <w:r w:rsidRPr="003E7B42">
        <w:rPr>
          <w:rFonts w:cs="Verdana"/>
          <w:b w:val="0"/>
          <w:bCs/>
          <w:color w:val="996633"/>
          <w:sz w:val="20"/>
        </w:rPr>
        <w:t>- výška dotácie 75% alebo 85%</w:t>
      </w:r>
    </w:p>
    <w:p w:rsidR="00172214" w:rsidRPr="003E7B42" w:rsidRDefault="00172214" w:rsidP="00DB5CB7">
      <w:pPr>
        <w:autoSpaceDE w:val="0"/>
        <w:autoSpaceDN w:val="0"/>
        <w:adjustRightInd w:val="0"/>
        <w:spacing w:before="0" w:after="0"/>
        <w:jc w:val="both"/>
        <w:rPr>
          <w:rFonts w:cs="Verdana"/>
          <w:b w:val="0"/>
          <w:bCs/>
          <w:color w:val="996633"/>
          <w:sz w:val="20"/>
        </w:rPr>
      </w:pPr>
      <w:r w:rsidRPr="003E7B42">
        <w:rPr>
          <w:rFonts w:cs="Verdana"/>
          <w:b w:val="0"/>
          <w:bCs/>
          <w:color w:val="996633"/>
          <w:sz w:val="20"/>
        </w:rPr>
        <w:t>- pravidlá programu sa zjednodušia s ohľadom na kritéria oprávnenosti a pravidlá implementácie projektov</w:t>
      </w:r>
    </w:p>
    <w:p w:rsidR="00172214" w:rsidRPr="003E7B42" w:rsidRDefault="00172214" w:rsidP="00DB5CB7">
      <w:pPr>
        <w:autoSpaceDE w:val="0"/>
        <w:autoSpaceDN w:val="0"/>
        <w:adjustRightInd w:val="0"/>
        <w:spacing w:before="0" w:after="0"/>
        <w:jc w:val="both"/>
        <w:rPr>
          <w:rFonts w:cs="Verdana"/>
          <w:b w:val="0"/>
          <w:bCs/>
          <w:color w:val="996633"/>
          <w:sz w:val="20"/>
        </w:rPr>
      </w:pPr>
    </w:p>
    <w:p w:rsidR="00614A55" w:rsidRPr="003E7B42" w:rsidRDefault="00614A55" w:rsidP="00DB5CB7">
      <w:pPr>
        <w:autoSpaceDE w:val="0"/>
        <w:autoSpaceDN w:val="0"/>
        <w:adjustRightInd w:val="0"/>
        <w:spacing w:before="0" w:after="0"/>
        <w:jc w:val="both"/>
        <w:rPr>
          <w:rFonts w:cs="Verdana"/>
          <w:b w:val="0"/>
          <w:bCs/>
          <w:color w:val="996633"/>
          <w:sz w:val="20"/>
        </w:rPr>
      </w:pPr>
    </w:p>
    <w:p w:rsidR="00D359A6" w:rsidRPr="003E7B42" w:rsidRDefault="00172214" w:rsidP="00DB5CB7">
      <w:pPr>
        <w:spacing w:before="0" w:after="0"/>
        <w:jc w:val="both"/>
        <w:rPr>
          <w:rFonts w:cs="Verdana"/>
          <w:color w:val="996633"/>
          <w:sz w:val="20"/>
        </w:rPr>
      </w:pPr>
      <w:r w:rsidRPr="003E7B42">
        <w:rPr>
          <w:rFonts w:cs="Verdana"/>
          <w:color w:val="996633"/>
          <w:sz w:val="20"/>
        </w:rPr>
        <w:t>Plánované prioritné oblasti:</w:t>
      </w:r>
    </w:p>
    <w:p w:rsidR="00614A55" w:rsidRPr="003E7B42" w:rsidRDefault="00614A55" w:rsidP="00DB5CB7">
      <w:pPr>
        <w:spacing w:before="0" w:after="0"/>
        <w:jc w:val="both"/>
        <w:rPr>
          <w:rFonts w:cs="Verdana"/>
          <w:color w:val="996633"/>
          <w:sz w:val="20"/>
        </w:rPr>
      </w:pPr>
    </w:p>
    <w:p w:rsidR="00172214" w:rsidRPr="003E7B42" w:rsidRDefault="00172214" w:rsidP="00DB5CB7">
      <w:pPr>
        <w:spacing w:before="0" w:after="0"/>
        <w:jc w:val="both"/>
        <w:rPr>
          <w:rFonts w:cs="Verdana"/>
          <w:b w:val="0"/>
          <w:color w:val="996633"/>
          <w:sz w:val="20"/>
        </w:rPr>
      </w:pPr>
      <w:r w:rsidRPr="003E7B42">
        <w:rPr>
          <w:rFonts w:cs="Verdana"/>
          <w:b w:val="0"/>
          <w:color w:val="996633"/>
          <w:sz w:val="20"/>
        </w:rPr>
        <w:t>- posilnenie výskumu, technologického rozvoja a inovácií</w:t>
      </w:r>
    </w:p>
    <w:p w:rsidR="00172214" w:rsidRPr="003E7B42" w:rsidRDefault="00172214" w:rsidP="00DB5CB7">
      <w:pPr>
        <w:spacing w:before="0" w:after="0"/>
        <w:jc w:val="both"/>
        <w:rPr>
          <w:rFonts w:cs="Verdana"/>
          <w:b w:val="0"/>
          <w:color w:val="996633"/>
          <w:sz w:val="20"/>
        </w:rPr>
      </w:pPr>
      <w:r w:rsidRPr="003E7B42">
        <w:rPr>
          <w:rFonts w:cs="Verdana"/>
          <w:b w:val="0"/>
          <w:color w:val="996633"/>
          <w:sz w:val="20"/>
        </w:rPr>
        <w:t>- ochrana životného prostredia a podpora efektívneho využívania prírodných zdrojov</w:t>
      </w:r>
    </w:p>
    <w:p w:rsidR="00172214" w:rsidRPr="003E7B42" w:rsidRDefault="00172214" w:rsidP="00DB5CB7">
      <w:pPr>
        <w:spacing w:before="0" w:after="0"/>
        <w:jc w:val="both"/>
        <w:rPr>
          <w:rFonts w:cs="Verdana"/>
          <w:b w:val="0"/>
          <w:color w:val="996633"/>
          <w:sz w:val="20"/>
        </w:rPr>
      </w:pPr>
      <w:r w:rsidRPr="003E7B42">
        <w:rPr>
          <w:rFonts w:cs="Verdana"/>
          <w:b w:val="0"/>
          <w:color w:val="996633"/>
          <w:sz w:val="20"/>
        </w:rPr>
        <w:t>- podpora udržateľnej dopravy a</w:t>
      </w:r>
      <w:r w:rsidR="00290474" w:rsidRPr="003E7B42">
        <w:rPr>
          <w:rFonts w:cs="Verdana"/>
          <w:b w:val="0"/>
          <w:color w:val="996633"/>
          <w:sz w:val="20"/>
        </w:rPr>
        <w:t> </w:t>
      </w:r>
      <w:r w:rsidRPr="003E7B42">
        <w:rPr>
          <w:rFonts w:cs="Verdana"/>
          <w:b w:val="0"/>
          <w:color w:val="996633"/>
          <w:sz w:val="20"/>
        </w:rPr>
        <w:t>odstránenie</w:t>
      </w:r>
      <w:r w:rsidR="00290474" w:rsidRPr="003E7B42">
        <w:rPr>
          <w:rFonts w:cs="Verdana"/>
          <w:b w:val="0"/>
          <w:color w:val="996633"/>
          <w:sz w:val="20"/>
        </w:rPr>
        <w:t xml:space="preserve"> prekážok v kľúčových dopravných sieťach</w:t>
      </w:r>
    </w:p>
    <w:p w:rsidR="00290474" w:rsidRPr="003E7B42" w:rsidRDefault="00290474" w:rsidP="00DB5CB7">
      <w:pPr>
        <w:spacing w:before="0" w:after="0"/>
        <w:jc w:val="both"/>
        <w:rPr>
          <w:rFonts w:cs="Verdana"/>
          <w:b w:val="0"/>
          <w:color w:val="996633"/>
          <w:sz w:val="20"/>
        </w:rPr>
      </w:pPr>
      <w:r w:rsidRPr="003E7B42">
        <w:rPr>
          <w:rFonts w:cs="Verdana"/>
          <w:b w:val="0"/>
          <w:color w:val="996633"/>
          <w:sz w:val="20"/>
        </w:rPr>
        <w:t>- štvrtá priorita je v procese prípravy</w:t>
      </w:r>
    </w:p>
    <w:p w:rsidR="00172214" w:rsidRPr="003E7B42" w:rsidRDefault="00172214" w:rsidP="00DB5CB7">
      <w:pPr>
        <w:spacing w:before="0" w:after="0"/>
        <w:jc w:val="both"/>
        <w:rPr>
          <w:rFonts w:cs="Verdana"/>
          <w:b w:val="0"/>
          <w:color w:val="996633"/>
          <w:sz w:val="20"/>
        </w:rPr>
      </w:pPr>
    </w:p>
    <w:p w:rsidR="00290474" w:rsidRPr="003E7B42" w:rsidRDefault="00290474" w:rsidP="00DB5CB7">
      <w:pPr>
        <w:spacing w:before="0" w:after="0"/>
        <w:jc w:val="both"/>
        <w:rPr>
          <w:rFonts w:cs="Verdana"/>
          <w:b w:val="0"/>
          <w:color w:val="996633"/>
          <w:sz w:val="20"/>
        </w:rPr>
      </w:pPr>
      <w:r w:rsidRPr="003E7B42">
        <w:rPr>
          <w:rFonts w:cs="Verdana"/>
          <w:b w:val="0"/>
          <w:color w:val="996633"/>
          <w:sz w:val="20"/>
        </w:rPr>
        <w:t>- vo všeobecnosti bude program zameraný na podporu malých a stredných podnikov, nízkouhlíkovú ekonomiku a na klimatické zmeny.</w:t>
      </w:r>
    </w:p>
    <w:p w:rsidR="00290474" w:rsidRPr="003E7B42" w:rsidRDefault="00290474" w:rsidP="00DB5CB7">
      <w:pPr>
        <w:spacing w:before="0" w:after="0"/>
        <w:jc w:val="both"/>
        <w:rPr>
          <w:rFonts w:cs="Verdana"/>
          <w:b w:val="0"/>
          <w:color w:val="996633"/>
          <w:sz w:val="20"/>
        </w:rPr>
      </w:pPr>
    </w:p>
    <w:p w:rsidR="00D359A6" w:rsidRPr="003E7B42" w:rsidRDefault="00D359A6" w:rsidP="00DB5CB7">
      <w:pPr>
        <w:spacing w:before="0" w:after="0"/>
        <w:jc w:val="both"/>
        <w:rPr>
          <w:b w:val="0"/>
          <w:color w:val="996633"/>
          <w:sz w:val="20"/>
          <w:lang w:val="de-DE"/>
        </w:rPr>
      </w:pPr>
    </w:p>
    <w:p w:rsidR="00D359A6" w:rsidRPr="003E7B42" w:rsidRDefault="00D359A6" w:rsidP="00DB5CB7">
      <w:pPr>
        <w:spacing w:before="0" w:after="0"/>
        <w:jc w:val="both"/>
        <w:rPr>
          <w:color w:val="996633"/>
          <w:sz w:val="20"/>
          <w:lang w:val="de-DE"/>
        </w:rPr>
      </w:pPr>
      <w:r w:rsidRPr="003E7B42">
        <w:rPr>
          <w:color w:val="996633"/>
          <w:sz w:val="20"/>
          <w:lang w:val="de-DE"/>
        </w:rPr>
        <w:t>Viac informácií:</w:t>
      </w:r>
    </w:p>
    <w:p w:rsidR="00614A55" w:rsidRPr="003E7B42" w:rsidRDefault="00614A55" w:rsidP="00DB5CB7">
      <w:pPr>
        <w:spacing w:before="0" w:after="0"/>
        <w:jc w:val="both"/>
        <w:rPr>
          <w:color w:val="996633"/>
          <w:sz w:val="20"/>
          <w:lang w:val="de-DE"/>
        </w:rPr>
      </w:pPr>
    </w:p>
    <w:p w:rsidR="00D359A6" w:rsidRPr="003E7B42" w:rsidRDefault="00076AF1" w:rsidP="00DB5CB7">
      <w:pPr>
        <w:spacing w:before="0" w:after="0"/>
        <w:jc w:val="both"/>
        <w:rPr>
          <w:b w:val="0"/>
          <w:color w:val="996633"/>
          <w:sz w:val="20"/>
        </w:rPr>
      </w:pPr>
      <w:hyperlink r:id="rId9" w:history="1">
        <w:r w:rsidR="00D359A6" w:rsidRPr="003E7B42">
          <w:rPr>
            <w:rStyle w:val="Hypertextovprepojenie"/>
            <w:b w:val="0"/>
            <w:color w:val="996633"/>
            <w:sz w:val="20"/>
            <w:u w:val="none"/>
          </w:rPr>
          <w:t>http://eu.baltic.net/Future_period_2014_2020.26029.html</w:t>
        </w:r>
      </w:hyperlink>
      <w:r w:rsidR="00D359A6" w:rsidRPr="003E7B42">
        <w:rPr>
          <w:b w:val="0"/>
          <w:color w:val="996633"/>
          <w:sz w:val="20"/>
        </w:rPr>
        <w:t xml:space="preserve">? </w:t>
      </w:r>
    </w:p>
    <w:p w:rsidR="0095065F" w:rsidRPr="003E7B42" w:rsidRDefault="0095065F" w:rsidP="00DB5CB7">
      <w:pPr>
        <w:spacing w:before="0" w:after="0"/>
        <w:jc w:val="both"/>
        <w:rPr>
          <w:b w:val="0"/>
          <w:color w:val="996633"/>
          <w:sz w:val="20"/>
        </w:rPr>
      </w:pPr>
    </w:p>
    <w:p w:rsidR="0095065F" w:rsidRPr="003E7B42" w:rsidRDefault="0095065F" w:rsidP="00DB5CB7">
      <w:pPr>
        <w:spacing w:before="0" w:after="0"/>
        <w:jc w:val="both"/>
        <w:rPr>
          <w:b w:val="0"/>
          <w:color w:val="996633"/>
          <w:sz w:val="20"/>
        </w:rPr>
      </w:pPr>
    </w:p>
    <w:p w:rsidR="00150353" w:rsidRPr="003E7B42" w:rsidRDefault="00E169A8" w:rsidP="00DB5CB7">
      <w:pPr>
        <w:spacing w:before="0" w:after="0" w:line="276" w:lineRule="auto"/>
        <w:jc w:val="both"/>
        <w:rPr>
          <w:rStyle w:val="Hypertextovprepojenie"/>
          <w:color w:val="996633"/>
          <w:sz w:val="16"/>
          <w:szCs w:val="16"/>
        </w:rPr>
      </w:pPr>
      <w:r w:rsidRPr="003E7B42">
        <w:rPr>
          <w:color w:val="996633"/>
          <w:sz w:val="16"/>
          <w:szCs w:val="16"/>
        </w:rPr>
        <w:t xml:space="preserve">verejne sprístupnené dielo MEDIA COELI </w:t>
      </w:r>
      <w:r w:rsidRPr="003E7B42">
        <w:rPr>
          <w:color w:val="996633"/>
          <w:sz w:val="16"/>
          <w:szCs w:val="16"/>
          <w:vertAlign w:val="superscript"/>
        </w:rPr>
        <w:t>®</w:t>
      </w:r>
      <w:r w:rsidRPr="003E7B42">
        <w:rPr>
          <w:color w:val="996633"/>
          <w:sz w:val="16"/>
          <w:szCs w:val="16"/>
        </w:rPr>
        <w:t xml:space="preserve"> podmienky: </w:t>
      </w:r>
      <w:hyperlink r:id="rId10" w:history="1">
        <w:r w:rsidR="00AE59CA" w:rsidRPr="003E7B42">
          <w:rPr>
            <w:rStyle w:val="Hypertextovprepojenie"/>
            <w:color w:val="996633"/>
            <w:sz w:val="16"/>
            <w:szCs w:val="16"/>
          </w:rPr>
          <w:t>www.mediacoeli.sk</w:t>
        </w:r>
      </w:hyperlink>
    </w:p>
    <w:p w:rsidR="001F4AB6" w:rsidRPr="003E7B42" w:rsidRDefault="001F4AB6" w:rsidP="00DB5CB7">
      <w:pPr>
        <w:spacing w:before="0" w:after="0" w:line="276" w:lineRule="auto"/>
        <w:jc w:val="both"/>
        <w:rPr>
          <w:color w:val="996633"/>
          <w:sz w:val="16"/>
          <w:szCs w:val="16"/>
        </w:rPr>
      </w:pPr>
    </w:p>
    <w:sdt>
      <w:sdtPr>
        <w:rPr>
          <w:color w:val="996633"/>
          <w:sz w:val="16"/>
          <w:szCs w:val="16"/>
        </w:rPr>
        <w:id w:val="1950342598"/>
        <w:placeholder>
          <w:docPart w:val="DefaultPlaceholder_1082065158"/>
        </w:placeholder>
      </w:sdtPr>
      <w:sdtEndPr/>
      <w:sdtContent>
        <w:bookmarkStart w:id="0" w:name="_GoBack" w:displacedByCustomXml="prev"/>
        <w:p w:rsidR="000F69FA" w:rsidRPr="003E7B42" w:rsidRDefault="000F69FA" w:rsidP="00DB5CB7">
          <w:pPr>
            <w:spacing w:before="0" w:after="0" w:line="276" w:lineRule="auto"/>
            <w:jc w:val="both"/>
            <w:rPr>
              <w:color w:val="996633"/>
              <w:sz w:val="16"/>
              <w:szCs w:val="16"/>
            </w:rPr>
          </w:pPr>
          <w:r w:rsidRPr="003E7B42">
            <w:rPr>
              <w:color w:val="996633"/>
              <w:sz w:val="16"/>
              <w:szCs w:val="16"/>
            </w:rPr>
            <w:t xml:space="preserve">Váš konzultant: </w:t>
          </w:r>
        </w:p>
        <w:p w:rsidR="00495077" w:rsidRPr="003E7B42" w:rsidRDefault="00495077" w:rsidP="00DB5CB7">
          <w:pPr>
            <w:spacing w:before="0" w:after="0" w:line="276" w:lineRule="auto"/>
            <w:jc w:val="both"/>
            <w:rPr>
              <w:color w:val="996633"/>
              <w:sz w:val="16"/>
              <w:szCs w:val="16"/>
            </w:rPr>
          </w:pPr>
        </w:p>
        <w:p w:rsidR="00093E63" w:rsidRPr="003E7B42" w:rsidRDefault="00093E63" w:rsidP="00DB5CB7">
          <w:pPr>
            <w:spacing w:before="0" w:after="0" w:line="276" w:lineRule="auto"/>
            <w:jc w:val="both"/>
            <w:rPr>
              <w:color w:val="996633"/>
              <w:sz w:val="16"/>
              <w:szCs w:val="16"/>
            </w:rPr>
          </w:pPr>
        </w:p>
        <w:p w:rsidR="000F69FA" w:rsidRPr="003E7B42" w:rsidRDefault="00076AF1" w:rsidP="00DB5CB7">
          <w:pPr>
            <w:spacing w:before="0" w:after="0" w:line="276" w:lineRule="auto"/>
            <w:jc w:val="both"/>
            <w:rPr>
              <w:color w:val="996633"/>
              <w:sz w:val="16"/>
              <w:szCs w:val="16"/>
            </w:rPr>
          </w:pPr>
        </w:p>
        <w:bookmarkEnd w:id="0" w:displacedByCustomXml="next"/>
      </w:sdtContent>
    </w:sdt>
    <w:sectPr w:rsidR="000F69FA" w:rsidRPr="003E7B42" w:rsidSect="006203D3">
      <w:headerReference w:type="default" r:id="rId11"/>
      <w:footerReference w:type="default" r:id="rId12"/>
      <w:pgSz w:w="11906" w:h="16838" w:code="9"/>
      <w:pgMar w:top="284" w:right="851" w:bottom="680" w:left="851" w:header="454" w:footer="0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AF1" w:rsidRDefault="00076AF1" w:rsidP="00F4420D">
      <w:pPr>
        <w:spacing w:after="0"/>
      </w:pPr>
      <w:r>
        <w:separator/>
      </w:r>
    </w:p>
  </w:endnote>
  <w:endnote w:type="continuationSeparator" w:id="0">
    <w:p w:rsidR="00076AF1" w:rsidRDefault="00076AF1" w:rsidP="00F442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D4D" w:rsidRDefault="003A4705" w:rsidP="009A5A3B">
    <w:pPr>
      <w:pStyle w:val="Pta"/>
      <w:rPr>
        <w:b w:val="0"/>
        <w:color w:val="A6A6A6" w:themeColor="background1" w:themeShade="A6"/>
        <w:sz w:val="16"/>
        <w:szCs w:val="16"/>
      </w:rPr>
    </w:pPr>
    <w:r w:rsidRPr="009A5A3B">
      <w:rPr>
        <w:color w:val="A6A6A6" w:themeColor="background1" w:themeShade="A6"/>
        <w:sz w:val="16"/>
        <w:szCs w:val="16"/>
      </w:rPr>
      <w:t xml:space="preserve">MEDIA COELI </w:t>
    </w:r>
    <w:r w:rsidRPr="009A5A3B">
      <w:rPr>
        <w:color w:val="A6A6A6" w:themeColor="background1" w:themeShade="A6"/>
        <w:sz w:val="16"/>
        <w:szCs w:val="16"/>
        <w:vertAlign w:val="superscript"/>
      </w:rPr>
      <w:t>®</w:t>
    </w:r>
    <w:r w:rsidRPr="009A5A3B">
      <w:rPr>
        <w:color w:val="A6A6A6" w:themeColor="background1" w:themeShade="A6"/>
        <w:sz w:val="16"/>
        <w:szCs w:val="16"/>
      </w:rPr>
      <w:t xml:space="preserve"> </w:t>
    </w:r>
    <w:hyperlink r:id="rId1" w:history="1">
      <w:r w:rsidRPr="009A5A3B">
        <w:rPr>
          <w:rStyle w:val="Hypertextovprepojenie"/>
          <w:color w:val="A6A6A6" w:themeColor="background1" w:themeShade="A6"/>
          <w:sz w:val="16"/>
          <w:szCs w:val="16"/>
          <w:u w:val="none"/>
        </w:rPr>
        <w:t>www.mediacoeli.sk</w:t>
      </w:r>
    </w:hyperlink>
    <w:r w:rsidRPr="009A5A3B">
      <w:rPr>
        <w:color w:val="A6A6A6" w:themeColor="background1" w:themeShade="A6"/>
        <w:sz w:val="16"/>
        <w:szCs w:val="16"/>
      </w:rPr>
      <w:t xml:space="preserve">                                                                                                       Strana </w:t>
    </w:r>
    <w:r w:rsidRPr="009A5A3B">
      <w:rPr>
        <w:b w:val="0"/>
        <w:color w:val="A6A6A6" w:themeColor="background1" w:themeShade="A6"/>
        <w:sz w:val="16"/>
        <w:szCs w:val="16"/>
      </w:rPr>
      <w:fldChar w:fldCharType="begin"/>
    </w:r>
    <w:r w:rsidRPr="009A5A3B">
      <w:rPr>
        <w:color w:val="A6A6A6" w:themeColor="background1" w:themeShade="A6"/>
        <w:sz w:val="16"/>
        <w:szCs w:val="16"/>
      </w:rPr>
      <w:instrText>PAGE  \* Arabic  \* MERGEFORMAT</w:instrText>
    </w:r>
    <w:r w:rsidRPr="009A5A3B">
      <w:rPr>
        <w:b w:val="0"/>
        <w:color w:val="A6A6A6" w:themeColor="background1" w:themeShade="A6"/>
        <w:sz w:val="16"/>
        <w:szCs w:val="16"/>
      </w:rPr>
      <w:fldChar w:fldCharType="separate"/>
    </w:r>
    <w:r w:rsidR="00076AF1" w:rsidRPr="00076AF1">
      <w:rPr>
        <w:b w:val="0"/>
        <w:noProof/>
        <w:color w:val="A6A6A6" w:themeColor="background1" w:themeShade="A6"/>
        <w:sz w:val="16"/>
        <w:szCs w:val="16"/>
      </w:rPr>
      <w:t>1</w:t>
    </w:r>
    <w:r w:rsidRPr="009A5A3B">
      <w:rPr>
        <w:b w:val="0"/>
        <w:color w:val="A6A6A6" w:themeColor="background1" w:themeShade="A6"/>
        <w:sz w:val="16"/>
        <w:szCs w:val="16"/>
      </w:rPr>
      <w:fldChar w:fldCharType="end"/>
    </w:r>
    <w:r w:rsidRPr="009A5A3B">
      <w:rPr>
        <w:color w:val="A6A6A6" w:themeColor="background1" w:themeShade="A6"/>
        <w:sz w:val="16"/>
        <w:szCs w:val="16"/>
      </w:rPr>
      <w:t xml:space="preserve"> z </w:t>
    </w:r>
    <w:r w:rsidRPr="009A5A3B">
      <w:rPr>
        <w:b w:val="0"/>
        <w:color w:val="A6A6A6" w:themeColor="background1" w:themeShade="A6"/>
        <w:sz w:val="16"/>
        <w:szCs w:val="16"/>
      </w:rPr>
      <w:fldChar w:fldCharType="begin"/>
    </w:r>
    <w:r w:rsidRPr="009A5A3B">
      <w:rPr>
        <w:color w:val="A6A6A6" w:themeColor="background1" w:themeShade="A6"/>
        <w:sz w:val="16"/>
        <w:szCs w:val="16"/>
      </w:rPr>
      <w:instrText>NUMPAGES  \* Arabic  \* MERGEFORMAT</w:instrText>
    </w:r>
    <w:r w:rsidRPr="009A5A3B">
      <w:rPr>
        <w:b w:val="0"/>
        <w:color w:val="A6A6A6" w:themeColor="background1" w:themeShade="A6"/>
        <w:sz w:val="16"/>
        <w:szCs w:val="16"/>
      </w:rPr>
      <w:fldChar w:fldCharType="separate"/>
    </w:r>
    <w:r w:rsidR="00076AF1" w:rsidRPr="00076AF1">
      <w:rPr>
        <w:b w:val="0"/>
        <w:noProof/>
        <w:color w:val="A6A6A6" w:themeColor="background1" w:themeShade="A6"/>
        <w:sz w:val="16"/>
        <w:szCs w:val="16"/>
      </w:rPr>
      <w:t>1</w:t>
    </w:r>
    <w:r w:rsidRPr="009A5A3B">
      <w:rPr>
        <w:b w:val="0"/>
        <w:color w:val="A6A6A6" w:themeColor="background1" w:themeShade="A6"/>
        <w:sz w:val="16"/>
        <w:szCs w:val="16"/>
      </w:rPr>
      <w:fldChar w:fldCharType="end"/>
    </w:r>
  </w:p>
  <w:p w:rsidR="009A5A3B" w:rsidRDefault="009A5A3B" w:rsidP="009A5A3B">
    <w:pPr>
      <w:pStyle w:val="Pta"/>
      <w:spacing w:before="0" w:line="276" w:lineRule="auto"/>
      <w:rPr>
        <w:b w:val="0"/>
        <w:color w:val="A6A6A6" w:themeColor="background1" w:themeShade="A6"/>
        <w:sz w:val="16"/>
        <w:szCs w:val="16"/>
      </w:rPr>
    </w:pPr>
  </w:p>
  <w:p w:rsidR="00DC22FE" w:rsidRDefault="00DC22FE" w:rsidP="009A5A3B">
    <w:pPr>
      <w:pStyle w:val="Pta"/>
      <w:spacing w:before="0" w:line="276" w:lineRule="auto"/>
      <w:rPr>
        <w:b w:val="0"/>
        <w:color w:val="A6A6A6" w:themeColor="background1" w:themeShade="A6"/>
        <w:sz w:val="16"/>
        <w:szCs w:val="16"/>
      </w:rPr>
    </w:pPr>
  </w:p>
  <w:p w:rsidR="00DC22FE" w:rsidRPr="009A5A3B" w:rsidRDefault="00DC22FE" w:rsidP="009A5A3B">
    <w:pPr>
      <w:pStyle w:val="Pta"/>
      <w:spacing w:before="0" w:line="276" w:lineRule="auto"/>
      <w:rPr>
        <w:b w:val="0"/>
        <w:color w:val="A6A6A6" w:themeColor="background1" w:themeShade="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AF1" w:rsidRDefault="00076AF1" w:rsidP="00F4420D">
      <w:pPr>
        <w:spacing w:after="0"/>
      </w:pPr>
      <w:r>
        <w:separator/>
      </w:r>
    </w:p>
  </w:footnote>
  <w:footnote w:type="continuationSeparator" w:id="0">
    <w:p w:rsidR="00076AF1" w:rsidRDefault="00076AF1" w:rsidP="00F4420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AFE" w:rsidRPr="00AA1F18" w:rsidRDefault="008F4515" w:rsidP="00A36AFE">
    <w:pPr>
      <w:jc w:val="right"/>
      <w:rPr>
        <w:color w:val="A6A6A6" w:themeColor="background1" w:themeShade="A6"/>
        <w:sz w:val="16"/>
        <w:szCs w:val="16"/>
      </w:rPr>
    </w:pPr>
    <w:r w:rsidRPr="00AA1F18">
      <w:rPr>
        <w:color w:val="A6A6A6" w:themeColor="background1" w:themeShade="A6"/>
        <w:sz w:val="16"/>
        <w:szCs w:val="16"/>
      </w:rPr>
      <w:t>Operačný program Baltické more</w:t>
    </w:r>
  </w:p>
  <w:p w:rsidR="00F4420D" w:rsidRPr="00A36AFE" w:rsidRDefault="00A36AFE" w:rsidP="00A36AFE">
    <w:pPr>
      <w:spacing w:before="0" w:after="0" w:line="276" w:lineRule="auto"/>
      <w:ind w:left="708" w:firstLine="708"/>
      <w:jc w:val="right"/>
      <w:rPr>
        <w:color w:val="5C1E34" w:themeColor="accent1" w:themeShade="80"/>
        <w:sz w:val="16"/>
        <w:szCs w:val="16"/>
      </w:rPr>
    </w:pPr>
    <w:r w:rsidRPr="00A36AFE">
      <w:rPr>
        <w:color w:val="A6A6A6" w:themeColor="background1" w:themeShade="A6"/>
        <w:sz w:val="16"/>
        <w:szCs w:val="16"/>
      </w:rPr>
      <w:t xml:space="preserve">Informácie: Milena Mrvová - MEDIA COELI </w:t>
    </w:r>
    <w:r w:rsidRPr="00A36AFE">
      <w:rPr>
        <w:color w:val="A6A6A6" w:themeColor="background1" w:themeShade="A6"/>
        <w:sz w:val="16"/>
        <w:szCs w:val="16"/>
        <w:vertAlign w:val="superscript"/>
      </w:rPr>
      <w:t>®</w:t>
    </w:r>
    <w:r w:rsidRPr="00A36AFE">
      <w:rPr>
        <w:color w:val="A6A6A6" w:themeColor="background1" w:themeShade="A6"/>
        <w:sz w:val="16"/>
        <w:szCs w:val="16"/>
      </w:rPr>
      <w:t xml:space="preserve">, Pekárska 11, 917 01 Trnava, Slovakia, </w:t>
    </w:r>
    <w:hyperlink r:id="rId1" w:history="1">
      <w:r w:rsidRPr="00A36AFE">
        <w:rPr>
          <w:rStyle w:val="Hypertextovprepojenie"/>
          <w:color w:val="A6A6A6" w:themeColor="background1" w:themeShade="A6"/>
          <w:sz w:val="16"/>
          <w:szCs w:val="16"/>
          <w:u w:val="none"/>
        </w:rPr>
        <w:t>info@mediacoeli.sk</w:t>
      </w:r>
    </w:hyperlink>
    <w:r w:rsidRPr="00A36AFE">
      <w:rPr>
        <w:color w:val="A6A6A6" w:themeColor="background1" w:themeShade="A6"/>
        <w:sz w:val="16"/>
        <w:szCs w:val="16"/>
      </w:rPr>
      <w:t>, SK, CZ: 00421911907188, English, French, German: 00421904807188</w:t>
    </w:r>
    <w:r w:rsidR="00016469" w:rsidRPr="00261341">
      <w:rPr>
        <w:noProof/>
        <w:sz w:val="20"/>
        <w:lang w:eastAsia="sk-SK"/>
      </w:rPr>
      <w:drawing>
        <wp:anchor distT="0" distB="0" distL="114300" distR="114300" simplePos="0" relativeHeight="251659264" behindDoc="1" locked="1" layoutInCell="1" allowOverlap="0" wp14:anchorId="60E5E47E" wp14:editId="6E7BA21E">
          <wp:simplePos x="0" y="0"/>
          <wp:positionH relativeFrom="column">
            <wp:posOffset>-45085</wp:posOffset>
          </wp:positionH>
          <wp:positionV relativeFrom="page">
            <wp:posOffset>333375</wp:posOffset>
          </wp:positionV>
          <wp:extent cx="723900" cy="723900"/>
          <wp:effectExtent l="0" t="0" r="0" b="0"/>
          <wp:wrapTight wrapText="bothSides">
            <wp:wrapPolygon edited="0">
              <wp:start x="0" y="0"/>
              <wp:lineTo x="0" y="21032"/>
              <wp:lineTo x="21032" y="21032"/>
              <wp:lineTo x="21032" y="0"/>
              <wp:lineTo x="0" y="0"/>
            </wp:wrapPolygon>
          </wp:wrapTight>
          <wp:docPr id="1" name="Obrázok 1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A COELI ® logo.gif"/>
                  <pic:cNvPicPr preferRelativeResize="0"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M4zDd0qDRC8ptCYRXGx/ey5c9iA=" w:salt="7H6oMsUb0iqmvoacOB69FQ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C03"/>
    <w:rsid w:val="00016469"/>
    <w:rsid w:val="00054332"/>
    <w:rsid w:val="00056D9E"/>
    <w:rsid w:val="00076AF1"/>
    <w:rsid w:val="000770D1"/>
    <w:rsid w:val="000928EF"/>
    <w:rsid w:val="00093E63"/>
    <w:rsid w:val="000F69FA"/>
    <w:rsid w:val="00116E14"/>
    <w:rsid w:val="00135392"/>
    <w:rsid w:val="00150353"/>
    <w:rsid w:val="00157167"/>
    <w:rsid w:val="00164B21"/>
    <w:rsid w:val="00171F91"/>
    <w:rsid w:val="00172214"/>
    <w:rsid w:val="0018154F"/>
    <w:rsid w:val="001932A8"/>
    <w:rsid w:val="001F4AB6"/>
    <w:rsid w:val="00241D19"/>
    <w:rsid w:val="0028147B"/>
    <w:rsid w:val="00290474"/>
    <w:rsid w:val="00310D4D"/>
    <w:rsid w:val="00336689"/>
    <w:rsid w:val="00336A09"/>
    <w:rsid w:val="00343F10"/>
    <w:rsid w:val="00353059"/>
    <w:rsid w:val="00355AA0"/>
    <w:rsid w:val="00357DD7"/>
    <w:rsid w:val="0036304F"/>
    <w:rsid w:val="0037703B"/>
    <w:rsid w:val="003A4705"/>
    <w:rsid w:val="003E7B42"/>
    <w:rsid w:val="00447FFD"/>
    <w:rsid w:val="00460A9F"/>
    <w:rsid w:val="0047619C"/>
    <w:rsid w:val="00495077"/>
    <w:rsid w:val="004B073A"/>
    <w:rsid w:val="004B5637"/>
    <w:rsid w:val="004D5EC9"/>
    <w:rsid w:val="004E3C47"/>
    <w:rsid w:val="00504833"/>
    <w:rsid w:val="0052339A"/>
    <w:rsid w:val="00536A81"/>
    <w:rsid w:val="00542CC6"/>
    <w:rsid w:val="005642AF"/>
    <w:rsid w:val="005925B6"/>
    <w:rsid w:val="005A643E"/>
    <w:rsid w:val="00602EF9"/>
    <w:rsid w:val="00614A55"/>
    <w:rsid w:val="006203D3"/>
    <w:rsid w:val="00636C8A"/>
    <w:rsid w:val="00645C24"/>
    <w:rsid w:val="00673F90"/>
    <w:rsid w:val="00676488"/>
    <w:rsid w:val="00681C33"/>
    <w:rsid w:val="006B6987"/>
    <w:rsid w:val="0072638E"/>
    <w:rsid w:val="00736B3E"/>
    <w:rsid w:val="007617E7"/>
    <w:rsid w:val="00787A94"/>
    <w:rsid w:val="007C3213"/>
    <w:rsid w:val="00804257"/>
    <w:rsid w:val="00854341"/>
    <w:rsid w:val="00894C03"/>
    <w:rsid w:val="008B031E"/>
    <w:rsid w:val="008B6A15"/>
    <w:rsid w:val="008D6AAF"/>
    <w:rsid w:val="008E1621"/>
    <w:rsid w:val="008F4515"/>
    <w:rsid w:val="0090074C"/>
    <w:rsid w:val="00903B51"/>
    <w:rsid w:val="009270AE"/>
    <w:rsid w:val="009302C4"/>
    <w:rsid w:val="00933269"/>
    <w:rsid w:val="0095065F"/>
    <w:rsid w:val="009715A2"/>
    <w:rsid w:val="00975E71"/>
    <w:rsid w:val="00976F00"/>
    <w:rsid w:val="00977888"/>
    <w:rsid w:val="009A5A3B"/>
    <w:rsid w:val="00A157B4"/>
    <w:rsid w:val="00A36AFE"/>
    <w:rsid w:val="00AA1F18"/>
    <w:rsid w:val="00AA5082"/>
    <w:rsid w:val="00AE59CA"/>
    <w:rsid w:val="00B43241"/>
    <w:rsid w:val="00BE4284"/>
    <w:rsid w:val="00BF6324"/>
    <w:rsid w:val="00BF7C27"/>
    <w:rsid w:val="00C84B9F"/>
    <w:rsid w:val="00C869DB"/>
    <w:rsid w:val="00CA4707"/>
    <w:rsid w:val="00CC3E8D"/>
    <w:rsid w:val="00CD484A"/>
    <w:rsid w:val="00D0790B"/>
    <w:rsid w:val="00D10615"/>
    <w:rsid w:val="00D359A6"/>
    <w:rsid w:val="00D51B96"/>
    <w:rsid w:val="00D80350"/>
    <w:rsid w:val="00DB0B54"/>
    <w:rsid w:val="00DB5CB7"/>
    <w:rsid w:val="00DC198D"/>
    <w:rsid w:val="00DC22FE"/>
    <w:rsid w:val="00E169A8"/>
    <w:rsid w:val="00E268DD"/>
    <w:rsid w:val="00E26E26"/>
    <w:rsid w:val="00E8111B"/>
    <w:rsid w:val="00EA59F7"/>
    <w:rsid w:val="00EC3558"/>
    <w:rsid w:val="00ED751C"/>
    <w:rsid w:val="00F04A00"/>
    <w:rsid w:val="00F10D78"/>
    <w:rsid w:val="00F4420D"/>
    <w:rsid w:val="00F92162"/>
    <w:rsid w:val="00FD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sk-SK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ja 1"/>
    <w:qFormat/>
    <w:rsid w:val="00AE59CA"/>
    <w:rPr>
      <w:b/>
      <w:sz w:val="22"/>
    </w:rPr>
  </w:style>
  <w:style w:type="paragraph" w:styleId="Nadpis1">
    <w:name w:val="heading 1"/>
    <w:basedOn w:val="Normlny"/>
    <w:link w:val="Nadpis1Char"/>
    <w:uiPriority w:val="9"/>
    <w:qFormat/>
    <w:rsid w:val="00D359A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4420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F4420D"/>
  </w:style>
  <w:style w:type="paragraph" w:styleId="Pta">
    <w:name w:val="footer"/>
    <w:basedOn w:val="Normlny"/>
    <w:link w:val="PtaChar"/>
    <w:uiPriority w:val="99"/>
    <w:unhideWhenUsed/>
    <w:rsid w:val="00F4420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F4420D"/>
  </w:style>
  <w:style w:type="paragraph" w:styleId="Textbubliny">
    <w:name w:val="Balloon Text"/>
    <w:basedOn w:val="Normlny"/>
    <w:link w:val="TextbublinyChar"/>
    <w:uiPriority w:val="99"/>
    <w:semiHidden/>
    <w:unhideWhenUsed/>
    <w:rsid w:val="00F4420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420D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F4420D"/>
    <w:rPr>
      <w:rFonts w:ascii="Times New Roman" w:hAnsi="Times New Roman" w:cs="Times New Roman"/>
      <w:sz w:val="24"/>
      <w:szCs w:val="24"/>
    </w:rPr>
  </w:style>
  <w:style w:type="character" w:styleId="sloriadka">
    <w:name w:val="line number"/>
    <w:basedOn w:val="Predvolenpsmoodseku"/>
    <w:uiPriority w:val="99"/>
    <w:semiHidden/>
    <w:unhideWhenUsed/>
    <w:rsid w:val="008B6A15"/>
  </w:style>
  <w:style w:type="paragraph" w:styleId="Citcia">
    <w:name w:val="Quote"/>
    <w:basedOn w:val="Normlny"/>
    <w:next w:val="Normlny"/>
    <w:link w:val="CitciaChar"/>
    <w:uiPriority w:val="29"/>
    <w:qFormat/>
    <w:rsid w:val="00673F90"/>
    <w:pPr>
      <w:spacing w:line="276" w:lineRule="auto"/>
    </w:pPr>
    <w:rPr>
      <w:rFonts w:asciiTheme="minorHAnsi" w:eastAsiaTheme="minorEastAsia" w:hAnsiTheme="minorHAnsi"/>
      <w:i/>
      <w:iCs/>
      <w:color w:val="000000" w:themeColor="text1"/>
      <w:szCs w:val="22"/>
      <w:lang w:eastAsia="sk-SK"/>
    </w:rPr>
  </w:style>
  <w:style w:type="character" w:customStyle="1" w:styleId="CitciaChar">
    <w:name w:val="Citácia Char"/>
    <w:basedOn w:val="Predvolenpsmoodseku"/>
    <w:link w:val="Citcia"/>
    <w:uiPriority w:val="29"/>
    <w:rsid w:val="00673F90"/>
    <w:rPr>
      <w:rFonts w:asciiTheme="minorHAnsi" w:eastAsiaTheme="minorEastAsia" w:hAnsiTheme="minorHAnsi"/>
      <w:i/>
      <w:iCs/>
      <w:color w:val="000000" w:themeColor="text1"/>
      <w:sz w:val="22"/>
      <w:szCs w:val="22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43241"/>
    <w:rPr>
      <w:color w:val="FFDE66" w:themeColor="hyperlink"/>
      <w:u w:val="single"/>
    </w:rPr>
  </w:style>
  <w:style w:type="character" w:styleId="Textzstupnhosymbolu">
    <w:name w:val="Placeholder Text"/>
    <w:basedOn w:val="Predvolenpsmoodseku"/>
    <w:uiPriority w:val="99"/>
    <w:semiHidden/>
    <w:rsid w:val="000F69FA"/>
    <w:rPr>
      <w:color w:val="808080"/>
    </w:rPr>
  </w:style>
  <w:style w:type="character" w:customStyle="1" w:styleId="Nadpis1Char">
    <w:name w:val="Nadpis 1 Char"/>
    <w:basedOn w:val="Predvolenpsmoodseku"/>
    <w:link w:val="Nadpis1"/>
    <w:uiPriority w:val="9"/>
    <w:rsid w:val="00D359A6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sk-SK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ja 1"/>
    <w:qFormat/>
    <w:rsid w:val="00AE59CA"/>
    <w:rPr>
      <w:b/>
      <w:sz w:val="22"/>
    </w:rPr>
  </w:style>
  <w:style w:type="paragraph" w:styleId="Nadpis1">
    <w:name w:val="heading 1"/>
    <w:basedOn w:val="Normlny"/>
    <w:link w:val="Nadpis1Char"/>
    <w:uiPriority w:val="9"/>
    <w:qFormat/>
    <w:rsid w:val="00D359A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4420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F4420D"/>
  </w:style>
  <w:style w:type="paragraph" w:styleId="Pta">
    <w:name w:val="footer"/>
    <w:basedOn w:val="Normlny"/>
    <w:link w:val="PtaChar"/>
    <w:uiPriority w:val="99"/>
    <w:unhideWhenUsed/>
    <w:rsid w:val="00F4420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F4420D"/>
  </w:style>
  <w:style w:type="paragraph" w:styleId="Textbubliny">
    <w:name w:val="Balloon Text"/>
    <w:basedOn w:val="Normlny"/>
    <w:link w:val="TextbublinyChar"/>
    <w:uiPriority w:val="99"/>
    <w:semiHidden/>
    <w:unhideWhenUsed/>
    <w:rsid w:val="00F4420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420D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F4420D"/>
    <w:rPr>
      <w:rFonts w:ascii="Times New Roman" w:hAnsi="Times New Roman" w:cs="Times New Roman"/>
      <w:sz w:val="24"/>
      <w:szCs w:val="24"/>
    </w:rPr>
  </w:style>
  <w:style w:type="character" w:styleId="sloriadka">
    <w:name w:val="line number"/>
    <w:basedOn w:val="Predvolenpsmoodseku"/>
    <w:uiPriority w:val="99"/>
    <w:semiHidden/>
    <w:unhideWhenUsed/>
    <w:rsid w:val="008B6A15"/>
  </w:style>
  <w:style w:type="paragraph" w:styleId="Citcia">
    <w:name w:val="Quote"/>
    <w:basedOn w:val="Normlny"/>
    <w:next w:val="Normlny"/>
    <w:link w:val="CitciaChar"/>
    <w:uiPriority w:val="29"/>
    <w:qFormat/>
    <w:rsid w:val="00673F90"/>
    <w:pPr>
      <w:spacing w:line="276" w:lineRule="auto"/>
    </w:pPr>
    <w:rPr>
      <w:rFonts w:asciiTheme="minorHAnsi" w:eastAsiaTheme="minorEastAsia" w:hAnsiTheme="minorHAnsi"/>
      <w:i/>
      <w:iCs/>
      <w:color w:val="000000" w:themeColor="text1"/>
      <w:szCs w:val="22"/>
      <w:lang w:eastAsia="sk-SK"/>
    </w:rPr>
  </w:style>
  <w:style w:type="character" w:customStyle="1" w:styleId="CitciaChar">
    <w:name w:val="Citácia Char"/>
    <w:basedOn w:val="Predvolenpsmoodseku"/>
    <w:link w:val="Citcia"/>
    <w:uiPriority w:val="29"/>
    <w:rsid w:val="00673F90"/>
    <w:rPr>
      <w:rFonts w:asciiTheme="minorHAnsi" w:eastAsiaTheme="minorEastAsia" w:hAnsiTheme="minorHAnsi"/>
      <w:i/>
      <w:iCs/>
      <w:color w:val="000000" w:themeColor="text1"/>
      <w:sz w:val="22"/>
      <w:szCs w:val="22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43241"/>
    <w:rPr>
      <w:color w:val="FFDE66" w:themeColor="hyperlink"/>
      <w:u w:val="single"/>
    </w:rPr>
  </w:style>
  <w:style w:type="character" w:styleId="Textzstupnhosymbolu">
    <w:name w:val="Placeholder Text"/>
    <w:basedOn w:val="Predvolenpsmoodseku"/>
    <w:uiPriority w:val="99"/>
    <w:semiHidden/>
    <w:rsid w:val="000F69FA"/>
    <w:rPr>
      <w:color w:val="808080"/>
    </w:rPr>
  </w:style>
  <w:style w:type="character" w:customStyle="1" w:styleId="Nadpis1Char">
    <w:name w:val="Nadpis 1 Char"/>
    <w:basedOn w:val="Predvolenpsmoodseku"/>
    <w:link w:val="Nadpis1"/>
    <w:uiPriority w:val="9"/>
    <w:rsid w:val="00D359A6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9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8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47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0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ediacoeli.sk/detail-29-mediacoeli_Licen&#269;n&#225;_dohoda_na_verejne_spr&#237;stupnen&#233;_diela_MEDIA_COELI_&#174;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u.baltic.net/Future_period_2014_2020.26029.html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iacoeli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mediacoeli.sk" TargetMode="External"/><Relationship Id="rId1" Type="http://schemas.openxmlformats.org/officeDocument/2006/relationships/hyperlink" Target="mailto:info@mediacoeli.s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AC8B4C-A294-46E1-AF41-6FA4D51C5D09}"/>
      </w:docPartPr>
      <w:docPartBody>
        <w:p w:rsidR="00717489" w:rsidRDefault="00677726">
          <w:r w:rsidRPr="00042CCB">
            <w:rPr>
              <w:rStyle w:val="Textzstupnhosymbolu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726"/>
    <w:rsid w:val="000D76FF"/>
    <w:rsid w:val="004A7E9B"/>
    <w:rsid w:val="00670F02"/>
    <w:rsid w:val="00677726"/>
    <w:rsid w:val="00717489"/>
    <w:rsid w:val="0086398C"/>
    <w:rsid w:val="00A3700D"/>
    <w:rsid w:val="00D45792"/>
    <w:rsid w:val="00D91FD6"/>
    <w:rsid w:val="00DE406D"/>
    <w:rsid w:val="00E43644"/>
    <w:rsid w:val="00E52C02"/>
    <w:rsid w:val="00EC78B3"/>
    <w:rsid w:val="00F57172"/>
    <w:rsid w:val="00FE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67772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67772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Luxusný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C8E7C12-938B-42B4-ADD4-2AE9CECE5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Operačný program Baltické more 2014 - 2020</vt:lpstr>
    </vt:vector>
  </TitlesOfParts>
  <Company>MEDIA COELI ®, Pekárska 11, 917 01 Trnava, Slovakia, info@mediacoeli.sk, SK, CZ: 00421911907188,  English, French, German: 00421904807188, www.mediacoeli.sk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Operačný program Baltické more 2014 - 2020</dc:title>
  <dc:creator>MEDIA COELI ®</dc:creator>
  <cp:lastModifiedBy>Milena Mrvová</cp:lastModifiedBy>
  <cp:revision>8</cp:revision>
  <cp:lastPrinted>2013-07-04T10:59:00Z</cp:lastPrinted>
  <dcterms:created xsi:type="dcterms:W3CDTF">2013-07-04T10:14:00Z</dcterms:created>
  <dcterms:modified xsi:type="dcterms:W3CDTF">2013-07-04T11:00:00Z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