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DD7" w:rsidRPr="00FC4726" w:rsidRDefault="00357DD7" w:rsidP="00DB5E59">
      <w:pPr>
        <w:spacing w:before="0" w:after="0"/>
        <w:jc w:val="both"/>
        <w:rPr>
          <w:color w:val="9933FF"/>
          <w:sz w:val="20"/>
        </w:rPr>
      </w:pPr>
    </w:p>
    <w:p w:rsidR="006203D3" w:rsidRPr="00FC4726" w:rsidRDefault="006203D3" w:rsidP="00DB5E59">
      <w:pPr>
        <w:spacing w:before="0" w:after="0"/>
        <w:jc w:val="both"/>
        <w:rPr>
          <w:color w:val="9933FF"/>
          <w:sz w:val="18"/>
          <w:szCs w:val="18"/>
        </w:rPr>
      </w:pPr>
    </w:p>
    <w:p w:rsidR="00317845" w:rsidRPr="00FC4726" w:rsidRDefault="00B701CA" w:rsidP="00DB5E59">
      <w:pPr>
        <w:spacing w:before="0" w:after="0"/>
        <w:jc w:val="both"/>
        <w:rPr>
          <w:color w:val="9933FF"/>
          <w:sz w:val="18"/>
          <w:szCs w:val="18"/>
        </w:rPr>
      </w:pPr>
      <w:r w:rsidRPr="00FC4726">
        <w:rPr>
          <w:color w:val="9933FF"/>
          <w:sz w:val="18"/>
          <w:szCs w:val="18"/>
        </w:rPr>
        <w:t xml:space="preserve">Dotácie pre </w:t>
      </w:r>
      <w:r w:rsidR="000F530E" w:rsidRPr="00FC4726">
        <w:rPr>
          <w:color w:val="9933FF"/>
          <w:sz w:val="18"/>
          <w:szCs w:val="18"/>
        </w:rPr>
        <w:t xml:space="preserve">firmy </w:t>
      </w:r>
      <w:r w:rsidR="003F1771" w:rsidRPr="00FC4726">
        <w:rPr>
          <w:color w:val="9933FF"/>
          <w:sz w:val="18"/>
          <w:szCs w:val="18"/>
        </w:rPr>
        <w:t>podnikajúce v obla</w:t>
      </w:r>
      <w:r w:rsidR="00317845" w:rsidRPr="00FC4726">
        <w:rPr>
          <w:color w:val="9933FF"/>
          <w:sz w:val="18"/>
          <w:szCs w:val="18"/>
        </w:rPr>
        <w:t>sti spracovania poľnohospodárskych prvovýrobkov</w:t>
      </w:r>
      <w:r w:rsidR="003861F3" w:rsidRPr="00FC4726">
        <w:rPr>
          <w:color w:val="9933FF"/>
          <w:sz w:val="18"/>
          <w:szCs w:val="18"/>
        </w:rPr>
        <w:t xml:space="preserve"> </w:t>
      </w:r>
      <w:r w:rsidR="00317845" w:rsidRPr="00FC4726">
        <w:rPr>
          <w:color w:val="9933FF"/>
          <w:sz w:val="18"/>
          <w:szCs w:val="18"/>
        </w:rPr>
        <w:t>(</w:t>
      </w:r>
      <w:r w:rsidR="00DB5E59" w:rsidRPr="00FC4726">
        <w:rPr>
          <w:color w:val="9933FF"/>
          <w:sz w:val="18"/>
          <w:szCs w:val="18"/>
        </w:rPr>
        <w:t xml:space="preserve">v </w:t>
      </w:r>
      <w:r w:rsidR="00317845" w:rsidRPr="00FC4726">
        <w:rPr>
          <w:color w:val="9933FF"/>
          <w:sz w:val="18"/>
          <w:szCs w:val="18"/>
        </w:rPr>
        <w:t>potravinárstve)</w:t>
      </w:r>
    </w:p>
    <w:p w:rsidR="0095065F" w:rsidRPr="00FC4726" w:rsidRDefault="0095065F" w:rsidP="00DB5E59">
      <w:pPr>
        <w:spacing w:before="0" w:after="0"/>
        <w:jc w:val="both"/>
        <w:rPr>
          <w:color w:val="9933FF"/>
          <w:sz w:val="18"/>
          <w:szCs w:val="18"/>
        </w:rPr>
      </w:pPr>
    </w:p>
    <w:p w:rsidR="0095065F" w:rsidRPr="00FC4726" w:rsidRDefault="0095065F" w:rsidP="00DB5E59">
      <w:pPr>
        <w:spacing w:before="0" w:after="0"/>
        <w:jc w:val="both"/>
        <w:rPr>
          <w:color w:val="9933FF"/>
          <w:sz w:val="18"/>
          <w:szCs w:val="18"/>
        </w:rPr>
      </w:pPr>
    </w:p>
    <w:p w:rsidR="0095065F" w:rsidRPr="00FC4726" w:rsidRDefault="00B701CA" w:rsidP="00DB5E59">
      <w:pPr>
        <w:spacing w:before="0" w:after="0"/>
        <w:jc w:val="both"/>
        <w:rPr>
          <w:color w:val="9933FF"/>
          <w:sz w:val="18"/>
          <w:szCs w:val="18"/>
        </w:rPr>
      </w:pPr>
      <w:r w:rsidRPr="00FC4726">
        <w:rPr>
          <w:color w:val="9933FF"/>
          <w:sz w:val="18"/>
          <w:szCs w:val="18"/>
        </w:rPr>
        <w:t>Termín vyhlásenia výzvy:</w:t>
      </w:r>
    </w:p>
    <w:p w:rsidR="0095065F" w:rsidRPr="00FC4726" w:rsidRDefault="00317845" w:rsidP="00DB5E59">
      <w:pPr>
        <w:spacing w:before="0" w:after="0"/>
        <w:jc w:val="both"/>
        <w:rPr>
          <w:b w:val="0"/>
          <w:color w:val="9933FF"/>
          <w:sz w:val="18"/>
          <w:szCs w:val="18"/>
        </w:rPr>
      </w:pPr>
      <w:r w:rsidRPr="00FC4726">
        <w:rPr>
          <w:b w:val="0"/>
          <w:color w:val="9933FF"/>
          <w:sz w:val="18"/>
          <w:szCs w:val="18"/>
        </w:rPr>
        <w:t>26</w:t>
      </w:r>
      <w:r w:rsidR="000F530E" w:rsidRPr="00FC4726">
        <w:rPr>
          <w:b w:val="0"/>
          <w:color w:val="9933FF"/>
          <w:sz w:val="18"/>
          <w:szCs w:val="18"/>
        </w:rPr>
        <w:t xml:space="preserve">. </w:t>
      </w:r>
      <w:r w:rsidRPr="00FC4726">
        <w:rPr>
          <w:b w:val="0"/>
          <w:color w:val="9933FF"/>
          <w:sz w:val="18"/>
          <w:szCs w:val="18"/>
        </w:rPr>
        <w:t>jún</w:t>
      </w:r>
      <w:r w:rsidR="00B701CA" w:rsidRPr="00FC4726">
        <w:rPr>
          <w:b w:val="0"/>
          <w:color w:val="9933FF"/>
          <w:sz w:val="18"/>
          <w:szCs w:val="18"/>
        </w:rPr>
        <w:t xml:space="preserve"> 2013</w:t>
      </w:r>
    </w:p>
    <w:p w:rsidR="0095065F" w:rsidRPr="00FC4726" w:rsidRDefault="0095065F" w:rsidP="00DB5E59">
      <w:pPr>
        <w:spacing w:before="0" w:after="0"/>
        <w:jc w:val="both"/>
        <w:rPr>
          <w:color w:val="9933FF"/>
          <w:sz w:val="18"/>
          <w:szCs w:val="18"/>
        </w:rPr>
      </w:pPr>
    </w:p>
    <w:p w:rsidR="0095065F" w:rsidRPr="00FC4726" w:rsidRDefault="003F1771" w:rsidP="00DB5E59">
      <w:pPr>
        <w:spacing w:before="0" w:after="0"/>
        <w:jc w:val="both"/>
        <w:rPr>
          <w:color w:val="9933FF"/>
          <w:sz w:val="18"/>
          <w:szCs w:val="18"/>
        </w:rPr>
      </w:pPr>
      <w:r w:rsidRPr="00FC4726">
        <w:rPr>
          <w:color w:val="9933FF"/>
          <w:sz w:val="18"/>
          <w:szCs w:val="18"/>
        </w:rPr>
        <w:t>Termín predkladania žiadostí</w:t>
      </w:r>
      <w:r w:rsidR="00B701CA" w:rsidRPr="00FC4726">
        <w:rPr>
          <w:color w:val="9933FF"/>
          <w:sz w:val="18"/>
          <w:szCs w:val="18"/>
        </w:rPr>
        <w:t>:</w:t>
      </w:r>
    </w:p>
    <w:p w:rsidR="000F530E" w:rsidRPr="00FC4726" w:rsidRDefault="00317845" w:rsidP="00DB5E59">
      <w:pPr>
        <w:spacing w:before="0" w:after="0"/>
        <w:jc w:val="both"/>
        <w:rPr>
          <w:b w:val="0"/>
          <w:color w:val="9933FF"/>
          <w:sz w:val="18"/>
          <w:szCs w:val="18"/>
        </w:rPr>
      </w:pPr>
      <w:r w:rsidRPr="00FC4726">
        <w:rPr>
          <w:b w:val="0"/>
          <w:color w:val="9933FF"/>
          <w:sz w:val="18"/>
          <w:szCs w:val="18"/>
        </w:rPr>
        <w:t>02.12. 2013 – 13.12</w:t>
      </w:r>
      <w:r w:rsidR="003F1771" w:rsidRPr="00FC4726">
        <w:rPr>
          <w:b w:val="0"/>
          <w:color w:val="9933FF"/>
          <w:sz w:val="18"/>
          <w:szCs w:val="18"/>
        </w:rPr>
        <w:t>.2013</w:t>
      </w:r>
    </w:p>
    <w:p w:rsidR="003F1771" w:rsidRPr="00FC4726" w:rsidRDefault="003F1771" w:rsidP="00DB5E59">
      <w:pPr>
        <w:spacing w:before="0" w:after="0"/>
        <w:jc w:val="both"/>
        <w:rPr>
          <w:color w:val="9933FF"/>
          <w:sz w:val="18"/>
          <w:szCs w:val="18"/>
        </w:rPr>
      </w:pPr>
    </w:p>
    <w:p w:rsidR="00D86708" w:rsidRPr="00FC4726" w:rsidRDefault="00D86708" w:rsidP="00DB5E59">
      <w:pPr>
        <w:spacing w:before="0" w:after="0"/>
        <w:jc w:val="both"/>
        <w:rPr>
          <w:color w:val="9933FF"/>
          <w:sz w:val="18"/>
          <w:szCs w:val="18"/>
        </w:rPr>
      </w:pPr>
    </w:p>
    <w:p w:rsidR="0095065F" w:rsidRPr="00FC4726" w:rsidRDefault="00B701CA" w:rsidP="00DB5E59">
      <w:pPr>
        <w:spacing w:before="0" w:after="0"/>
        <w:jc w:val="both"/>
        <w:rPr>
          <w:color w:val="9933FF"/>
          <w:sz w:val="18"/>
          <w:szCs w:val="18"/>
        </w:rPr>
      </w:pPr>
      <w:r w:rsidRPr="00FC4726">
        <w:rPr>
          <w:color w:val="9933FF"/>
          <w:sz w:val="18"/>
          <w:szCs w:val="18"/>
        </w:rPr>
        <w:t>kto môže žiadať:</w:t>
      </w:r>
    </w:p>
    <w:p w:rsidR="000F530E" w:rsidRPr="00FC4726" w:rsidRDefault="003F1771" w:rsidP="00DB5E59">
      <w:pPr>
        <w:spacing w:before="0" w:after="0"/>
        <w:jc w:val="both"/>
        <w:rPr>
          <w:color w:val="9933FF"/>
          <w:sz w:val="18"/>
          <w:szCs w:val="18"/>
        </w:rPr>
      </w:pPr>
      <w:r w:rsidRPr="00FC4726">
        <w:rPr>
          <w:rFonts w:cs="Times New Roman"/>
          <w:b w:val="0"/>
          <w:color w:val="9933FF"/>
          <w:sz w:val="18"/>
          <w:szCs w:val="18"/>
        </w:rPr>
        <w:t>- fyzické a právnické osoby podnikajúc</w:t>
      </w:r>
      <w:r w:rsidR="00317845" w:rsidRPr="00FC4726">
        <w:rPr>
          <w:rFonts w:cs="Times New Roman"/>
          <w:b w:val="0"/>
          <w:color w:val="9933FF"/>
          <w:sz w:val="18"/>
          <w:szCs w:val="18"/>
        </w:rPr>
        <w:t>e v oblasti spracovania produktov poľnohospodárskej prvovýroby (okrem rybích produktov)</w:t>
      </w:r>
    </w:p>
    <w:p w:rsidR="002E0AF4" w:rsidRPr="00FC4726" w:rsidRDefault="00317845" w:rsidP="00DB5E59">
      <w:pPr>
        <w:spacing w:before="0" w:after="0"/>
        <w:jc w:val="both"/>
        <w:rPr>
          <w:color w:val="9933FF"/>
          <w:sz w:val="18"/>
          <w:szCs w:val="18"/>
        </w:rPr>
      </w:pPr>
      <w:r w:rsidRPr="00FC4726">
        <w:rPr>
          <w:b w:val="0"/>
          <w:color w:val="9933FF"/>
          <w:sz w:val="18"/>
          <w:szCs w:val="18"/>
        </w:rPr>
        <w:t xml:space="preserve">- </w:t>
      </w:r>
      <w:r w:rsidRPr="00FC4726">
        <w:rPr>
          <w:color w:val="9933FF"/>
          <w:sz w:val="18"/>
          <w:szCs w:val="18"/>
        </w:rPr>
        <w:t>výzva je prioritne zameraná projekty súvisiace so sektormi ovocia a zeleniny a sektorom hrozna a vína, pričom za takýto projekt sa považuje ten, ktorého výdavky v daných oblastiach predstavujú minimálne 80% oprávnených výdavkov</w:t>
      </w:r>
    </w:p>
    <w:p w:rsidR="00317845" w:rsidRPr="00FC4726" w:rsidRDefault="00317845" w:rsidP="00DB5E59">
      <w:pPr>
        <w:spacing w:before="0" w:after="0"/>
        <w:jc w:val="both"/>
        <w:rPr>
          <w:color w:val="9933FF"/>
          <w:sz w:val="18"/>
          <w:szCs w:val="18"/>
        </w:rPr>
      </w:pPr>
    </w:p>
    <w:p w:rsidR="0095065F" w:rsidRPr="00FC4726" w:rsidRDefault="00B701CA" w:rsidP="00DB5E59">
      <w:pPr>
        <w:spacing w:before="0" w:after="0"/>
        <w:jc w:val="both"/>
        <w:rPr>
          <w:color w:val="9933FF"/>
          <w:sz w:val="18"/>
          <w:szCs w:val="18"/>
        </w:rPr>
      </w:pPr>
      <w:r w:rsidRPr="00FC4726">
        <w:rPr>
          <w:color w:val="9933FF"/>
          <w:sz w:val="18"/>
          <w:szCs w:val="18"/>
        </w:rPr>
        <w:t>na čo sa dá žiadať</w:t>
      </w:r>
      <w:r w:rsidR="00D86708" w:rsidRPr="00FC4726">
        <w:rPr>
          <w:color w:val="9933FF"/>
          <w:sz w:val="18"/>
          <w:szCs w:val="18"/>
        </w:rPr>
        <w:t>:</w:t>
      </w:r>
    </w:p>
    <w:p w:rsidR="00317845" w:rsidRPr="00FC4726" w:rsidRDefault="00317845" w:rsidP="00DB5E59">
      <w:pPr>
        <w:autoSpaceDE w:val="0"/>
        <w:autoSpaceDN w:val="0"/>
        <w:adjustRightInd w:val="0"/>
        <w:spacing w:before="0" w:after="0"/>
        <w:jc w:val="both"/>
        <w:rPr>
          <w:rFonts w:cs="Times New Roman"/>
          <w:color w:val="9933FF"/>
          <w:sz w:val="18"/>
          <w:szCs w:val="18"/>
        </w:rPr>
      </w:pPr>
      <w:r w:rsidRPr="00FC4726">
        <w:rPr>
          <w:rFonts w:cs="Times New Roman"/>
          <w:color w:val="9933FF"/>
          <w:sz w:val="18"/>
          <w:szCs w:val="18"/>
        </w:rPr>
        <w:t xml:space="preserve">Oprávnené sú investície súvisiace s nasledovnými sektormi: </w:t>
      </w:r>
    </w:p>
    <w:p w:rsidR="00317845" w:rsidRPr="00FC4726" w:rsidRDefault="00E730D2" w:rsidP="00DB5E59">
      <w:pPr>
        <w:autoSpaceDE w:val="0"/>
        <w:autoSpaceDN w:val="0"/>
        <w:adjustRightInd w:val="0"/>
        <w:spacing w:before="0" w:after="44"/>
        <w:jc w:val="both"/>
        <w:rPr>
          <w:rFonts w:cs="Times New Roman"/>
          <w:b w:val="0"/>
          <w:color w:val="9933FF"/>
          <w:sz w:val="18"/>
          <w:szCs w:val="18"/>
        </w:rPr>
      </w:pPr>
      <w:r w:rsidRPr="00FC4726">
        <w:rPr>
          <w:rFonts w:cs="Times New Roman"/>
          <w:b w:val="0"/>
          <w:color w:val="9933FF"/>
          <w:sz w:val="18"/>
          <w:szCs w:val="18"/>
        </w:rPr>
        <w:t>-</w:t>
      </w:r>
      <w:r w:rsidR="00317845" w:rsidRPr="00FC4726">
        <w:rPr>
          <w:rFonts w:cs="Times New Roman"/>
          <w:b w:val="0"/>
          <w:color w:val="9933FF"/>
          <w:sz w:val="18"/>
          <w:szCs w:val="18"/>
        </w:rPr>
        <w:t xml:space="preserve"> mäso a mäsové výrobky; </w:t>
      </w:r>
    </w:p>
    <w:p w:rsidR="00317845" w:rsidRPr="00FC4726" w:rsidRDefault="00E730D2" w:rsidP="00DB5E59">
      <w:pPr>
        <w:autoSpaceDE w:val="0"/>
        <w:autoSpaceDN w:val="0"/>
        <w:adjustRightInd w:val="0"/>
        <w:spacing w:before="0" w:after="44"/>
        <w:jc w:val="both"/>
        <w:rPr>
          <w:rFonts w:cs="Times New Roman"/>
          <w:b w:val="0"/>
          <w:color w:val="9933FF"/>
          <w:sz w:val="18"/>
          <w:szCs w:val="18"/>
        </w:rPr>
      </w:pPr>
      <w:r w:rsidRPr="00FC4726">
        <w:rPr>
          <w:rFonts w:cs="Times New Roman"/>
          <w:b w:val="0"/>
          <w:color w:val="9933FF"/>
          <w:sz w:val="18"/>
          <w:szCs w:val="18"/>
        </w:rPr>
        <w:t>-</w:t>
      </w:r>
      <w:r w:rsidR="00317845" w:rsidRPr="00FC4726">
        <w:rPr>
          <w:rFonts w:cs="Times New Roman"/>
          <w:b w:val="0"/>
          <w:color w:val="9933FF"/>
          <w:sz w:val="18"/>
          <w:szCs w:val="18"/>
        </w:rPr>
        <w:t xml:space="preserve"> mlieko a mliečne výrobky; </w:t>
      </w:r>
    </w:p>
    <w:p w:rsidR="00317845" w:rsidRPr="00FC4726" w:rsidRDefault="00E730D2" w:rsidP="00DB5E59">
      <w:pPr>
        <w:autoSpaceDE w:val="0"/>
        <w:autoSpaceDN w:val="0"/>
        <w:adjustRightInd w:val="0"/>
        <w:spacing w:before="0" w:after="44"/>
        <w:jc w:val="both"/>
        <w:rPr>
          <w:rFonts w:cs="Times New Roman"/>
          <w:b w:val="0"/>
          <w:color w:val="9933FF"/>
          <w:sz w:val="18"/>
          <w:szCs w:val="18"/>
        </w:rPr>
      </w:pPr>
      <w:r w:rsidRPr="00FC4726">
        <w:rPr>
          <w:rFonts w:cs="Times New Roman"/>
          <w:b w:val="0"/>
          <w:color w:val="9933FF"/>
          <w:sz w:val="18"/>
          <w:szCs w:val="18"/>
        </w:rPr>
        <w:t>-</w:t>
      </w:r>
      <w:r w:rsidR="00317845" w:rsidRPr="00FC4726">
        <w:rPr>
          <w:rFonts w:cs="Times New Roman"/>
          <w:b w:val="0"/>
          <w:color w:val="9933FF"/>
          <w:sz w:val="18"/>
          <w:szCs w:val="18"/>
        </w:rPr>
        <w:t xml:space="preserve"> hydina a vajcia; </w:t>
      </w:r>
    </w:p>
    <w:p w:rsidR="00E730D2" w:rsidRPr="00FC4726" w:rsidRDefault="00E730D2" w:rsidP="00DB5E59">
      <w:pPr>
        <w:autoSpaceDE w:val="0"/>
        <w:autoSpaceDN w:val="0"/>
        <w:adjustRightInd w:val="0"/>
        <w:spacing w:before="0" w:after="44"/>
        <w:jc w:val="both"/>
        <w:rPr>
          <w:rFonts w:cs="Times New Roman"/>
          <w:b w:val="0"/>
          <w:color w:val="9933FF"/>
          <w:sz w:val="18"/>
          <w:szCs w:val="18"/>
        </w:rPr>
      </w:pPr>
      <w:r w:rsidRPr="00FC4726">
        <w:rPr>
          <w:rFonts w:cs="Times New Roman"/>
          <w:b w:val="0"/>
          <w:color w:val="9933FF"/>
          <w:sz w:val="18"/>
          <w:szCs w:val="18"/>
        </w:rPr>
        <w:t>-</w:t>
      </w:r>
      <w:r w:rsidR="00317845" w:rsidRPr="00FC4726">
        <w:rPr>
          <w:rFonts w:cs="Times New Roman"/>
          <w:b w:val="0"/>
          <w:color w:val="9933FF"/>
          <w:sz w:val="18"/>
          <w:szCs w:val="18"/>
        </w:rPr>
        <w:t xml:space="preserve"> prírodný med; </w:t>
      </w:r>
    </w:p>
    <w:p w:rsidR="00317845" w:rsidRPr="00FC4726" w:rsidRDefault="00E730D2" w:rsidP="00DB5E59">
      <w:pPr>
        <w:autoSpaceDE w:val="0"/>
        <w:autoSpaceDN w:val="0"/>
        <w:adjustRightInd w:val="0"/>
        <w:spacing w:before="0" w:after="44"/>
        <w:jc w:val="both"/>
        <w:rPr>
          <w:rFonts w:cs="Times New Roman"/>
          <w:b w:val="0"/>
          <w:color w:val="9933FF"/>
          <w:sz w:val="18"/>
          <w:szCs w:val="18"/>
        </w:rPr>
      </w:pPr>
      <w:r w:rsidRPr="00FC4726">
        <w:rPr>
          <w:rFonts w:cs="Times New Roman"/>
          <w:b w:val="0"/>
          <w:color w:val="9933FF"/>
          <w:sz w:val="18"/>
          <w:szCs w:val="18"/>
        </w:rPr>
        <w:t>-</w:t>
      </w:r>
      <w:r w:rsidR="00317845" w:rsidRPr="00FC4726">
        <w:rPr>
          <w:rFonts w:cs="Times New Roman"/>
          <w:b w:val="0"/>
          <w:color w:val="9933FF"/>
          <w:sz w:val="18"/>
          <w:szCs w:val="18"/>
        </w:rPr>
        <w:t xml:space="preserve"> obilniny a produkty mlynského priemyslu, strukoviny a olejniny; </w:t>
      </w:r>
    </w:p>
    <w:p w:rsidR="00317845" w:rsidRPr="00FC4726" w:rsidRDefault="00E730D2" w:rsidP="00DB5E59">
      <w:pPr>
        <w:autoSpaceDE w:val="0"/>
        <w:autoSpaceDN w:val="0"/>
        <w:adjustRightInd w:val="0"/>
        <w:spacing w:before="0" w:after="44"/>
        <w:jc w:val="both"/>
        <w:rPr>
          <w:rFonts w:cs="Times New Roman"/>
          <w:b w:val="0"/>
          <w:color w:val="9933FF"/>
          <w:sz w:val="18"/>
          <w:szCs w:val="18"/>
        </w:rPr>
      </w:pPr>
      <w:r w:rsidRPr="00FC4726">
        <w:rPr>
          <w:rFonts w:cs="Times New Roman"/>
          <w:b w:val="0"/>
          <w:color w:val="9933FF"/>
          <w:sz w:val="18"/>
          <w:szCs w:val="18"/>
        </w:rPr>
        <w:t>-</w:t>
      </w:r>
      <w:r w:rsidR="00317845" w:rsidRPr="00FC4726">
        <w:rPr>
          <w:rFonts w:cs="Times New Roman"/>
          <w:b w:val="0"/>
          <w:color w:val="9933FF"/>
          <w:sz w:val="18"/>
          <w:szCs w:val="18"/>
        </w:rPr>
        <w:t xml:space="preserve"> ovocie a zelenina; </w:t>
      </w:r>
    </w:p>
    <w:p w:rsidR="00317845" w:rsidRPr="00FC4726" w:rsidRDefault="00E730D2" w:rsidP="00DB5E59">
      <w:pPr>
        <w:autoSpaceDE w:val="0"/>
        <w:autoSpaceDN w:val="0"/>
        <w:adjustRightInd w:val="0"/>
        <w:spacing w:before="0" w:after="44"/>
        <w:jc w:val="both"/>
        <w:rPr>
          <w:rFonts w:cs="Times New Roman"/>
          <w:b w:val="0"/>
          <w:color w:val="9933FF"/>
          <w:sz w:val="18"/>
          <w:szCs w:val="18"/>
        </w:rPr>
      </w:pPr>
      <w:r w:rsidRPr="00FC4726">
        <w:rPr>
          <w:rFonts w:cs="Times New Roman"/>
          <w:b w:val="0"/>
          <w:color w:val="9933FF"/>
          <w:sz w:val="18"/>
          <w:szCs w:val="18"/>
        </w:rPr>
        <w:t>-</w:t>
      </w:r>
      <w:r w:rsidR="00317845" w:rsidRPr="00FC4726">
        <w:rPr>
          <w:rFonts w:cs="Times New Roman"/>
          <w:b w:val="0"/>
          <w:color w:val="9933FF"/>
          <w:sz w:val="18"/>
          <w:szCs w:val="18"/>
        </w:rPr>
        <w:t xml:space="preserve"> zemiaky, sadivá a osivá; </w:t>
      </w:r>
    </w:p>
    <w:p w:rsidR="00317845" w:rsidRPr="00FC4726" w:rsidRDefault="00E730D2" w:rsidP="00DB5E59">
      <w:pPr>
        <w:autoSpaceDE w:val="0"/>
        <w:autoSpaceDN w:val="0"/>
        <w:adjustRightInd w:val="0"/>
        <w:spacing w:before="0" w:after="44"/>
        <w:jc w:val="both"/>
        <w:rPr>
          <w:rFonts w:cs="Times New Roman"/>
          <w:b w:val="0"/>
          <w:color w:val="9933FF"/>
          <w:sz w:val="18"/>
          <w:szCs w:val="18"/>
        </w:rPr>
      </w:pPr>
      <w:r w:rsidRPr="00FC4726">
        <w:rPr>
          <w:rFonts w:cs="Times New Roman"/>
          <w:b w:val="0"/>
          <w:color w:val="9933FF"/>
          <w:sz w:val="18"/>
          <w:szCs w:val="18"/>
        </w:rPr>
        <w:t>-</w:t>
      </w:r>
      <w:r w:rsidR="00317845" w:rsidRPr="00FC4726">
        <w:rPr>
          <w:rFonts w:cs="Times New Roman"/>
          <w:b w:val="0"/>
          <w:color w:val="9933FF"/>
          <w:sz w:val="18"/>
          <w:szCs w:val="18"/>
        </w:rPr>
        <w:t xml:space="preserve"> liečivé rastliny a koreniny; </w:t>
      </w:r>
    </w:p>
    <w:p w:rsidR="00317845" w:rsidRPr="00FC4726" w:rsidRDefault="00E730D2" w:rsidP="00DB5E59">
      <w:pPr>
        <w:autoSpaceDE w:val="0"/>
        <w:autoSpaceDN w:val="0"/>
        <w:adjustRightInd w:val="0"/>
        <w:spacing w:before="0" w:after="44"/>
        <w:jc w:val="both"/>
        <w:rPr>
          <w:rFonts w:cs="Times New Roman"/>
          <w:b w:val="0"/>
          <w:color w:val="9933FF"/>
          <w:sz w:val="18"/>
          <w:szCs w:val="18"/>
        </w:rPr>
      </w:pPr>
      <w:r w:rsidRPr="00FC4726">
        <w:rPr>
          <w:rFonts w:cs="Times New Roman"/>
          <w:b w:val="0"/>
          <w:color w:val="9933FF"/>
          <w:sz w:val="18"/>
          <w:szCs w:val="18"/>
        </w:rPr>
        <w:t>-</w:t>
      </w:r>
      <w:r w:rsidR="00317845" w:rsidRPr="00FC4726">
        <w:rPr>
          <w:rFonts w:cs="Times New Roman"/>
          <w:b w:val="0"/>
          <w:color w:val="9933FF"/>
          <w:sz w:val="18"/>
          <w:szCs w:val="18"/>
        </w:rPr>
        <w:t xml:space="preserve"> hrozno a víno; </w:t>
      </w:r>
    </w:p>
    <w:p w:rsidR="00317845" w:rsidRPr="00FC4726" w:rsidRDefault="00E730D2" w:rsidP="00DB5E59">
      <w:pPr>
        <w:autoSpaceDE w:val="0"/>
        <w:autoSpaceDN w:val="0"/>
        <w:adjustRightInd w:val="0"/>
        <w:spacing w:before="0" w:after="0"/>
        <w:jc w:val="both"/>
        <w:rPr>
          <w:rFonts w:cs="Times New Roman"/>
          <w:b w:val="0"/>
          <w:color w:val="9933FF"/>
          <w:sz w:val="18"/>
          <w:szCs w:val="18"/>
        </w:rPr>
      </w:pPr>
      <w:r w:rsidRPr="00FC4726">
        <w:rPr>
          <w:rFonts w:cs="Times New Roman"/>
          <w:b w:val="0"/>
          <w:color w:val="9933FF"/>
          <w:sz w:val="18"/>
          <w:szCs w:val="18"/>
        </w:rPr>
        <w:t>-</w:t>
      </w:r>
      <w:r w:rsidR="00317845" w:rsidRPr="00FC4726">
        <w:rPr>
          <w:rFonts w:cs="Times New Roman"/>
          <w:b w:val="0"/>
          <w:color w:val="9933FF"/>
          <w:sz w:val="18"/>
          <w:szCs w:val="18"/>
        </w:rPr>
        <w:t xml:space="preserve"> obnoviteľné zdroje energie. </w:t>
      </w:r>
    </w:p>
    <w:p w:rsidR="00071070" w:rsidRPr="00FC4726" w:rsidRDefault="00071070" w:rsidP="00DB5E59">
      <w:pPr>
        <w:spacing w:before="0" w:after="0"/>
        <w:jc w:val="both"/>
        <w:rPr>
          <w:b w:val="0"/>
          <w:color w:val="9933FF"/>
          <w:sz w:val="18"/>
          <w:szCs w:val="18"/>
        </w:rPr>
      </w:pPr>
    </w:p>
    <w:p w:rsidR="00317845" w:rsidRPr="00FC4726" w:rsidRDefault="00317845" w:rsidP="00DB5E59">
      <w:pPr>
        <w:spacing w:before="0" w:after="0"/>
        <w:jc w:val="both"/>
        <w:rPr>
          <w:b w:val="0"/>
          <w:color w:val="9933FF"/>
          <w:sz w:val="18"/>
          <w:szCs w:val="18"/>
        </w:rPr>
      </w:pPr>
      <w:r w:rsidRPr="00FC4726">
        <w:rPr>
          <w:b w:val="0"/>
          <w:color w:val="9933FF"/>
          <w:sz w:val="18"/>
          <w:szCs w:val="18"/>
        </w:rPr>
        <w:t>Oprávnené sú všetky činnosti, ktoré zlepšujú celkovú výkonnosť podniku a sú v súlade s cieľmi opatrenia a s príslušnými právnymi predpismi EÚ. Napr.:</w:t>
      </w:r>
    </w:p>
    <w:p w:rsidR="00E730D2" w:rsidRPr="00FC4726" w:rsidRDefault="00E730D2" w:rsidP="00DB5E59">
      <w:pPr>
        <w:spacing w:before="0" w:after="0"/>
        <w:jc w:val="both"/>
        <w:rPr>
          <w:b w:val="0"/>
          <w:color w:val="9933FF"/>
          <w:sz w:val="18"/>
          <w:szCs w:val="18"/>
        </w:rPr>
      </w:pPr>
    </w:p>
    <w:p w:rsidR="00317845" w:rsidRPr="00FC4726" w:rsidRDefault="00317845" w:rsidP="00DB5E59">
      <w:pPr>
        <w:spacing w:before="0" w:after="0"/>
        <w:jc w:val="both"/>
        <w:rPr>
          <w:b w:val="0"/>
          <w:color w:val="9933FF"/>
          <w:sz w:val="18"/>
          <w:szCs w:val="18"/>
        </w:rPr>
      </w:pPr>
      <w:r w:rsidRPr="00FC4726">
        <w:rPr>
          <w:b w:val="0"/>
          <w:color w:val="9933FF"/>
          <w:sz w:val="18"/>
          <w:szCs w:val="18"/>
        </w:rPr>
        <w:t>A výstavba, rekonštrukcia a modernizácia hygienicko-sanitárnych režimov, napr. laboratórií, umyvární a šatní pre pracovníkov a návštevníkov;</w:t>
      </w:r>
    </w:p>
    <w:p w:rsidR="00E730D2" w:rsidRPr="00FC4726" w:rsidRDefault="00E730D2" w:rsidP="00DB5E59">
      <w:pPr>
        <w:spacing w:before="0" w:after="0"/>
        <w:jc w:val="both"/>
        <w:rPr>
          <w:b w:val="0"/>
          <w:color w:val="9933FF"/>
          <w:sz w:val="18"/>
          <w:szCs w:val="18"/>
        </w:rPr>
      </w:pPr>
    </w:p>
    <w:p w:rsidR="00317845" w:rsidRPr="00FC4726" w:rsidRDefault="00317845" w:rsidP="00DB5E59">
      <w:pPr>
        <w:spacing w:before="0" w:after="0"/>
        <w:jc w:val="both"/>
        <w:rPr>
          <w:b w:val="0"/>
          <w:color w:val="9933FF"/>
          <w:sz w:val="18"/>
          <w:szCs w:val="18"/>
        </w:rPr>
      </w:pPr>
      <w:r w:rsidRPr="00FC4726">
        <w:rPr>
          <w:b w:val="0"/>
          <w:color w:val="9933FF"/>
          <w:sz w:val="18"/>
          <w:szCs w:val="18"/>
        </w:rPr>
        <w:t>B výstavba, rekonštrukcia a modernizácia technológií na ochranu životného prostredia (spracovanie odpadu a čistenie odpadových vôd atď.);</w:t>
      </w:r>
    </w:p>
    <w:p w:rsidR="00E730D2" w:rsidRPr="00FC4726" w:rsidRDefault="00E730D2" w:rsidP="00DB5E59">
      <w:pPr>
        <w:pStyle w:val="Default"/>
        <w:jc w:val="both"/>
        <w:rPr>
          <w:rFonts w:ascii="Verdana" w:hAnsi="Verdana"/>
          <w:color w:val="9933FF"/>
          <w:sz w:val="18"/>
          <w:szCs w:val="18"/>
        </w:rPr>
      </w:pPr>
    </w:p>
    <w:p w:rsidR="00317845" w:rsidRPr="00FC4726" w:rsidRDefault="00317845" w:rsidP="00DB5E59">
      <w:pPr>
        <w:pStyle w:val="Default"/>
        <w:jc w:val="both"/>
        <w:rPr>
          <w:rFonts w:ascii="Verdana" w:hAnsi="Verdana"/>
          <w:color w:val="9933FF"/>
          <w:sz w:val="18"/>
          <w:szCs w:val="18"/>
        </w:rPr>
      </w:pPr>
      <w:r w:rsidRPr="00FC4726">
        <w:rPr>
          <w:rFonts w:ascii="Verdana" w:hAnsi="Verdana"/>
          <w:color w:val="9933FF"/>
          <w:sz w:val="18"/>
          <w:szCs w:val="18"/>
        </w:rPr>
        <w:t>C výstavba, obstaranie a rekonštrukcia zariadení a technológií súvisiacich so spracovávaním produktov na výrobu potravín s chráneným označením pôvodu</w:t>
      </w:r>
      <w:r w:rsidRPr="00FC4726">
        <w:rPr>
          <w:rFonts w:ascii="Verdana" w:hAnsi="Verdana"/>
          <w:b/>
          <w:color w:val="9933FF"/>
          <w:sz w:val="18"/>
          <w:szCs w:val="18"/>
        </w:rPr>
        <w:t xml:space="preserve"> </w:t>
      </w:r>
      <w:r w:rsidRPr="00FC4726">
        <w:rPr>
          <w:rFonts w:ascii="Verdana" w:hAnsi="Verdana"/>
          <w:color w:val="9933FF"/>
          <w:sz w:val="18"/>
          <w:szCs w:val="18"/>
        </w:rPr>
        <w:t xml:space="preserve">chráneným zemepisným označením a zaručených tradičných špecialít podľa osobitného predpisu (nariadenie Rady (ES) č. 509/2006 a nariadenie Rady (ES) č. 510/2006); </w:t>
      </w:r>
    </w:p>
    <w:p w:rsidR="00317845" w:rsidRPr="00FC4726" w:rsidRDefault="00317845" w:rsidP="00DB5E59">
      <w:pPr>
        <w:autoSpaceDE w:val="0"/>
        <w:autoSpaceDN w:val="0"/>
        <w:adjustRightInd w:val="0"/>
        <w:spacing w:before="0" w:after="0"/>
        <w:jc w:val="both"/>
        <w:rPr>
          <w:rFonts w:cs="Times New Roman"/>
          <w:b w:val="0"/>
          <w:color w:val="9933FF"/>
          <w:sz w:val="18"/>
          <w:szCs w:val="18"/>
        </w:rPr>
      </w:pPr>
    </w:p>
    <w:p w:rsidR="00317845" w:rsidRPr="00FC4726" w:rsidRDefault="00317845" w:rsidP="00DB5E59">
      <w:pPr>
        <w:autoSpaceDE w:val="0"/>
        <w:autoSpaceDN w:val="0"/>
        <w:adjustRightInd w:val="0"/>
        <w:spacing w:before="0" w:after="0"/>
        <w:jc w:val="both"/>
        <w:rPr>
          <w:rFonts w:cs="Times New Roman"/>
          <w:b w:val="0"/>
          <w:color w:val="9933FF"/>
          <w:sz w:val="18"/>
          <w:szCs w:val="18"/>
        </w:rPr>
      </w:pPr>
      <w:r w:rsidRPr="00FC4726">
        <w:rPr>
          <w:rFonts w:cs="Times New Roman"/>
          <w:b w:val="0"/>
          <w:color w:val="9933FF"/>
          <w:sz w:val="18"/>
          <w:szCs w:val="18"/>
        </w:rPr>
        <w:t xml:space="preserve">D zlepšenie prezentácie a prípravy produktov, podpora lepšieho využitia alebo eliminácie vedľajších produktov alebo odpadu; </w:t>
      </w:r>
    </w:p>
    <w:p w:rsidR="00317845" w:rsidRPr="00FC4726" w:rsidRDefault="00317845" w:rsidP="00DB5E59">
      <w:pPr>
        <w:autoSpaceDE w:val="0"/>
        <w:autoSpaceDN w:val="0"/>
        <w:adjustRightInd w:val="0"/>
        <w:spacing w:before="0" w:after="0"/>
        <w:jc w:val="both"/>
        <w:rPr>
          <w:rFonts w:cs="Times New Roman"/>
          <w:b w:val="0"/>
          <w:color w:val="9933FF"/>
          <w:sz w:val="18"/>
          <w:szCs w:val="18"/>
        </w:rPr>
      </w:pPr>
    </w:p>
    <w:p w:rsidR="00317845" w:rsidRPr="00FC4726" w:rsidRDefault="00317845" w:rsidP="00DB5E59">
      <w:pPr>
        <w:autoSpaceDE w:val="0"/>
        <w:autoSpaceDN w:val="0"/>
        <w:adjustRightInd w:val="0"/>
        <w:spacing w:before="0" w:after="0"/>
        <w:jc w:val="both"/>
        <w:rPr>
          <w:rFonts w:cs="Times New Roman"/>
          <w:b w:val="0"/>
          <w:color w:val="9933FF"/>
          <w:sz w:val="18"/>
          <w:szCs w:val="18"/>
        </w:rPr>
      </w:pPr>
      <w:r w:rsidRPr="00FC4726">
        <w:rPr>
          <w:rFonts w:cs="Times New Roman"/>
          <w:b w:val="0"/>
          <w:color w:val="9933FF"/>
          <w:sz w:val="18"/>
          <w:szCs w:val="18"/>
        </w:rPr>
        <w:t xml:space="preserve">E obstaranie výpočtovej techniky (hardvér), programového (softvér) a iného elektronického vybavenia (tlačiarne, skenery a pod.), zriadenie pripojenia k internetu k zefektívneniu činností zvyšujúcich pridanú hodnotu a zlepšujúcich predaj produkcie a zaistenia informatizácie; </w:t>
      </w:r>
    </w:p>
    <w:p w:rsidR="00317845" w:rsidRPr="00FC4726" w:rsidRDefault="00317845" w:rsidP="00DB5E59">
      <w:pPr>
        <w:autoSpaceDE w:val="0"/>
        <w:autoSpaceDN w:val="0"/>
        <w:adjustRightInd w:val="0"/>
        <w:spacing w:before="0" w:after="0"/>
        <w:jc w:val="both"/>
        <w:rPr>
          <w:rFonts w:cs="Times New Roman"/>
          <w:b w:val="0"/>
          <w:color w:val="9933FF"/>
          <w:sz w:val="18"/>
          <w:szCs w:val="18"/>
        </w:rPr>
      </w:pPr>
    </w:p>
    <w:p w:rsidR="00317845" w:rsidRPr="00FC4726" w:rsidRDefault="00317845" w:rsidP="00DB5E59">
      <w:pPr>
        <w:autoSpaceDE w:val="0"/>
        <w:autoSpaceDN w:val="0"/>
        <w:adjustRightInd w:val="0"/>
        <w:spacing w:before="0" w:after="0"/>
        <w:jc w:val="both"/>
        <w:rPr>
          <w:rFonts w:cs="Times New Roman"/>
          <w:b w:val="0"/>
          <w:color w:val="9933FF"/>
          <w:sz w:val="18"/>
          <w:szCs w:val="18"/>
        </w:rPr>
      </w:pPr>
      <w:r w:rsidRPr="00FC4726">
        <w:rPr>
          <w:rFonts w:cs="Times New Roman"/>
          <w:b w:val="0"/>
          <w:color w:val="9933FF"/>
          <w:sz w:val="18"/>
          <w:szCs w:val="18"/>
        </w:rPr>
        <w:t xml:space="preserve">F výstavba, rekonštrukcia a modernizácia objektov výrobných prevádzok, odbytových centier (napr. prekladísk), skladov vrátane prístupových ciest; obstaranie, rekonštrukcia a modernizácia zariadení, strojov, prístrojov a technológií, spracovateľských a výrobných kapacít vrátane obilných síl, síl mlynských výrobkov a výrobní kŕmnych zmesí, ako aj skladov produktov po spracovaní vrátane investícií spojených so spracovaním a využívaním obnoviteľných zdrojov energie (s výnimkou vodnej, veternej a solárnej energie); </w:t>
      </w:r>
    </w:p>
    <w:p w:rsidR="00317845" w:rsidRPr="00FC4726" w:rsidRDefault="00317845" w:rsidP="00DB5E59">
      <w:pPr>
        <w:autoSpaceDE w:val="0"/>
        <w:autoSpaceDN w:val="0"/>
        <w:adjustRightInd w:val="0"/>
        <w:spacing w:before="0" w:after="0"/>
        <w:jc w:val="both"/>
        <w:rPr>
          <w:rFonts w:cs="Times New Roman"/>
          <w:b w:val="0"/>
          <w:color w:val="9933FF"/>
          <w:sz w:val="18"/>
          <w:szCs w:val="18"/>
        </w:rPr>
      </w:pPr>
    </w:p>
    <w:p w:rsidR="00317845" w:rsidRPr="00FC4726" w:rsidRDefault="00317845" w:rsidP="00DB5E59">
      <w:pPr>
        <w:autoSpaceDE w:val="0"/>
        <w:autoSpaceDN w:val="0"/>
        <w:adjustRightInd w:val="0"/>
        <w:spacing w:before="0" w:after="0"/>
        <w:jc w:val="both"/>
        <w:rPr>
          <w:rFonts w:cs="Times New Roman"/>
          <w:b w:val="0"/>
          <w:color w:val="9933FF"/>
          <w:sz w:val="18"/>
          <w:szCs w:val="18"/>
        </w:rPr>
      </w:pPr>
      <w:r w:rsidRPr="00FC4726">
        <w:rPr>
          <w:rFonts w:cs="Times New Roman"/>
          <w:b w:val="0"/>
          <w:color w:val="9933FF"/>
          <w:sz w:val="18"/>
          <w:szCs w:val="18"/>
        </w:rPr>
        <w:t xml:space="preserve">G výstavba, rekonštrukcia a modernizácia objektov (vrátane ich vnútorného vybavenia) na priamy predaj výrobkov, tzn. zriadenie malých predajných miest, kde prijímateľ pomoci bude môcť predávať svoje výrobky (ktoré sú uvedené v zozname prílohy I Zmluvy o ES). </w:t>
      </w:r>
    </w:p>
    <w:p w:rsidR="00317845" w:rsidRPr="00FC4726" w:rsidRDefault="00317845" w:rsidP="00DB5E59">
      <w:pPr>
        <w:autoSpaceDE w:val="0"/>
        <w:autoSpaceDN w:val="0"/>
        <w:adjustRightInd w:val="0"/>
        <w:spacing w:before="0" w:after="0"/>
        <w:jc w:val="both"/>
        <w:rPr>
          <w:rFonts w:cs="Times New Roman"/>
          <w:b w:val="0"/>
          <w:color w:val="9933FF"/>
          <w:sz w:val="18"/>
          <w:szCs w:val="18"/>
        </w:rPr>
      </w:pPr>
    </w:p>
    <w:p w:rsidR="00317845" w:rsidRPr="00FC4726" w:rsidRDefault="00317845" w:rsidP="00DB5E59">
      <w:pPr>
        <w:autoSpaceDE w:val="0"/>
        <w:autoSpaceDN w:val="0"/>
        <w:adjustRightInd w:val="0"/>
        <w:spacing w:before="0" w:after="0"/>
        <w:jc w:val="both"/>
        <w:rPr>
          <w:rFonts w:cs="Times New Roman"/>
          <w:b w:val="0"/>
          <w:color w:val="9933FF"/>
          <w:sz w:val="18"/>
          <w:szCs w:val="18"/>
        </w:rPr>
      </w:pPr>
      <w:r w:rsidRPr="00FC4726">
        <w:rPr>
          <w:rFonts w:cs="Times New Roman"/>
          <w:b w:val="0"/>
          <w:color w:val="9933FF"/>
          <w:sz w:val="18"/>
          <w:szCs w:val="18"/>
        </w:rPr>
        <w:lastRenderedPageBreak/>
        <w:t xml:space="preserve">H V prípade sektora „hrozno a víno“ sú uvedené činnosti oprávnené na podporu s výnimkou tých investícií, ktoré sú oprávnené na podporu v rámci Národného podporného programu (spoločná organizácia trhu s vínom), t.j. neoprávnenými investíciami v sektore hrozna a vína v rámci tohto opatrenia sú investície do nákupu vnútorného vybavenia pre predajné a prezentačné priestory v rámci výrobného podniku, pretože tieto investície sú oprávnenými na podporu z Národného podporného programu v rámci SOT s vínom. </w:t>
      </w:r>
    </w:p>
    <w:p w:rsidR="00317845" w:rsidRPr="00FC4726" w:rsidRDefault="00317845" w:rsidP="00DB5E59">
      <w:pPr>
        <w:spacing w:before="0" w:after="0"/>
        <w:jc w:val="both"/>
        <w:rPr>
          <w:b w:val="0"/>
          <w:color w:val="9933FF"/>
          <w:sz w:val="18"/>
          <w:szCs w:val="18"/>
        </w:rPr>
      </w:pPr>
    </w:p>
    <w:p w:rsidR="00317845" w:rsidRPr="00FC4726" w:rsidRDefault="00317845" w:rsidP="00DB5E59">
      <w:pPr>
        <w:spacing w:before="0" w:after="0"/>
        <w:jc w:val="both"/>
        <w:rPr>
          <w:b w:val="0"/>
          <w:color w:val="9933FF"/>
          <w:sz w:val="18"/>
          <w:szCs w:val="18"/>
        </w:rPr>
      </w:pPr>
    </w:p>
    <w:p w:rsidR="00071070" w:rsidRPr="00FC4726" w:rsidRDefault="00CB10F0" w:rsidP="00DB5E59">
      <w:pPr>
        <w:spacing w:before="0" w:after="0"/>
        <w:jc w:val="both"/>
        <w:rPr>
          <w:color w:val="9933FF"/>
          <w:sz w:val="18"/>
          <w:szCs w:val="18"/>
        </w:rPr>
      </w:pPr>
      <w:r w:rsidRPr="00FC4726">
        <w:rPr>
          <w:color w:val="9933FF"/>
          <w:sz w:val="18"/>
          <w:szCs w:val="18"/>
        </w:rPr>
        <w:t>V</w:t>
      </w:r>
      <w:r w:rsidR="00071070" w:rsidRPr="00FC4726">
        <w:rPr>
          <w:color w:val="9933FF"/>
          <w:sz w:val="18"/>
          <w:szCs w:val="18"/>
        </w:rPr>
        <w:t>ýdavky je možné vy</w:t>
      </w:r>
      <w:r w:rsidR="00317845" w:rsidRPr="00FC4726">
        <w:rPr>
          <w:color w:val="9933FF"/>
          <w:sz w:val="18"/>
          <w:szCs w:val="18"/>
        </w:rPr>
        <w:t>naložiť odo dňa vyhlásenia výzvy, teda od 26. júna 2013</w:t>
      </w:r>
      <w:r w:rsidR="00E730D2" w:rsidRPr="00FC4726">
        <w:rPr>
          <w:color w:val="9933FF"/>
          <w:sz w:val="18"/>
          <w:szCs w:val="18"/>
        </w:rPr>
        <w:t>, podmienkou je splnenie všetkých náležitostí výzvy, teda obstaranie dodávateľa (verejné obstarávanie)</w:t>
      </w:r>
      <w:r w:rsidR="00071070" w:rsidRPr="00FC4726">
        <w:rPr>
          <w:color w:val="9933FF"/>
          <w:sz w:val="18"/>
          <w:szCs w:val="18"/>
        </w:rPr>
        <w:t>.</w:t>
      </w:r>
    </w:p>
    <w:p w:rsidR="00B701CA" w:rsidRPr="00FC4726" w:rsidRDefault="00B701CA" w:rsidP="00DB5E59">
      <w:pPr>
        <w:spacing w:before="0" w:after="0"/>
        <w:jc w:val="both"/>
        <w:rPr>
          <w:color w:val="9933FF"/>
          <w:sz w:val="18"/>
          <w:szCs w:val="18"/>
        </w:rPr>
      </w:pPr>
    </w:p>
    <w:p w:rsidR="003F1771" w:rsidRPr="00FC4726" w:rsidRDefault="003F1771" w:rsidP="00DB5E59">
      <w:pPr>
        <w:spacing w:before="0" w:after="0"/>
        <w:jc w:val="both"/>
        <w:rPr>
          <w:color w:val="9933FF"/>
          <w:sz w:val="18"/>
          <w:szCs w:val="18"/>
        </w:rPr>
      </w:pPr>
    </w:p>
    <w:p w:rsidR="0095065F" w:rsidRPr="00FC4726" w:rsidRDefault="00B701CA" w:rsidP="00DB5E59">
      <w:pPr>
        <w:spacing w:before="0" w:after="0"/>
        <w:jc w:val="both"/>
        <w:rPr>
          <w:color w:val="9933FF"/>
          <w:sz w:val="18"/>
          <w:szCs w:val="18"/>
        </w:rPr>
      </w:pPr>
      <w:r w:rsidRPr="00FC4726">
        <w:rPr>
          <w:color w:val="9933FF"/>
          <w:sz w:val="18"/>
          <w:szCs w:val="18"/>
        </w:rPr>
        <w:t>doba trvania projektu:</w:t>
      </w:r>
    </w:p>
    <w:p w:rsidR="0095065F" w:rsidRPr="00FC4726" w:rsidRDefault="000F530E" w:rsidP="00DB5E59">
      <w:pPr>
        <w:spacing w:before="0" w:after="0"/>
        <w:jc w:val="both"/>
        <w:rPr>
          <w:b w:val="0"/>
          <w:color w:val="9933FF"/>
          <w:sz w:val="18"/>
          <w:szCs w:val="18"/>
        </w:rPr>
      </w:pPr>
      <w:r w:rsidRPr="00FC4726">
        <w:rPr>
          <w:b w:val="0"/>
          <w:color w:val="9933FF"/>
          <w:sz w:val="18"/>
          <w:szCs w:val="18"/>
        </w:rPr>
        <w:t>ukončenie najneskôr do 30.06.2015</w:t>
      </w:r>
    </w:p>
    <w:p w:rsidR="0095065F" w:rsidRPr="00FC4726" w:rsidRDefault="0095065F" w:rsidP="00DB5E59">
      <w:pPr>
        <w:spacing w:before="0" w:after="0"/>
        <w:jc w:val="both"/>
        <w:rPr>
          <w:color w:val="9933FF"/>
          <w:sz w:val="18"/>
          <w:szCs w:val="18"/>
        </w:rPr>
      </w:pPr>
    </w:p>
    <w:p w:rsidR="00317845" w:rsidRPr="00FC4726" w:rsidRDefault="00317845" w:rsidP="00DB5E59">
      <w:pPr>
        <w:spacing w:before="0" w:after="0"/>
        <w:jc w:val="both"/>
        <w:rPr>
          <w:color w:val="9933FF"/>
          <w:sz w:val="18"/>
          <w:szCs w:val="18"/>
        </w:rPr>
      </w:pPr>
    </w:p>
    <w:p w:rsidR="0095065F" w:rsidRPr="00FC4726" w:rsidRDefault="00B701CA" w:rsidP="00DB5E59">
      <w:pPr>
        <w:spacing w:before="0" w:after="0"/>
        <w:jc w:val="both"/>
        <w:rPr>
          <w:color w:val="9933FF"/>
          <w:sz w:val="18"/>
          <w:szCs w:val="18"/>
        </w:rPr>
      </w:pPr>
      <w:r w:rsidRPr="00FC4726">
        <w:rPr>
          <w:color w:val="9933FF"/>
          <w:sz w:val="18"/>
          <w:szCs w:val="18"/>
        </w:rPr>
        <w:t>výška dotácie:</w:t>
      </w:r>
    </w:p>
    <w:p w:rsidR="0095065F" w:rsidRPr="00FC4726" w:rsidRDefault="003F1771" w:rsidP="00DB5E59">
      <w:pPr>
        <w:spacing w:before="0" w:after="0"/>
        <w:jc w:val="both"/>
        <w:rPr>
          <w:b w:val="0"/>
          <w:color w:val="9933FF"/>
          <w:sz w:val="18"/>
          <w:szCs w:val="18"/>
        </w:rPr>
      </w:pPr>
      <w:r w:rsidRPr="00FC4726">
        <w:rPr>
          <w:b w:val="0"/>
          <w:color w:val="9933FF"/>
          <w:sz w:val="18"/>
          <w:szCs w:val="18"/>
        </w:rPr>
        <w:t>50 % - mimo</w:t>
      </w:r>
      <w:r w:rsidR="00317845" w:rsidRPr="00FC4726">
        <w:rPr>
          <w:b w:val="0"/>
          <w:color w:val="9933FF"/>
          <w:sz w:val="18"/>
          <w:szCs w:val="18"/>
        </w:rPr>
        <w:t xml:space="preserve"> Bratislavského kraji</w:t>
      </w:r>
    </w:p>
    <w:p w:rsidR="003F1771" w:rsidRPr="00FC4726" w:rsidRDefault="00071070" w:rsidP="00DB5E59">
      <w:pPr>
        <w:spacing w:before="0" w:after="0"/>
        <w:jc w:val="both"/>
        <w:rPr>
          <w:b w:val="0"/>
          <w:color w:val="9933FF"/>
          <w:sz w:val="18"/>
          <w:szCs w:val="18"/>
        </w:rPr>
      </w:pPr>
      <w:r w:rsidRPr="00FC4726">
        <w:rPr>
          <w:b w:val="0"/>
          <w:color w:val="9933FF"/>
          <w:sz w:val="18"/>
          <w:szCs w:val="18"/>
        </w:rPr>
        <w:t>40</w:t>
      </w:r>
      <w:r w:rsidR="00CB10F0" w:rsidRPr="00FC4726">
        <w:rPr>
          <w:b w:val="0"/>
          <w:color w:val="9933FF"/>
          <w:sz w:val="18"/>
          <w:szCs w:val="18"/>
        </w:rPr>
        <w:t xml:space="preserve"> </w:t>
      </w:r>
      <w:r w:rsidR="00317845" w:rsidRPr="00FC4726">
        <w:rPr>
          <w:b w:val="0"/>
          <w:color w:val="9933FF"/>
          <w:sz w:val="18"/>
          <w:szCs w:val="18"/>
        </w:rPr>
        <w:t>% - v Bratislavskom kraji</w:t>
      </w:r>
    </w:p>
    <w:p w:rsidR="0095065F" w:rsidRPr="00FC4726" w:rsidRDefault="00317845" w:rsidP="00DB5E59">
      <w:pPr>
        <w:spacing w:before="0" w:after="0"/>
        <w:jc w:val="both"/>
        <w:rPr>
          <w:b w:val="0"/>
          <w:color w:val="9933FF"/>
          <w:sz w:val="18"/>
          <w:szCs w:val="18"/>
        </w:rPr>
      </w:pPr>
      <w:r w:rsidRPr="00FC4726">
        <w:rPr>
          <w:b w:val="0"/>
          <w:color w:val="9933FF"/>
          <w:sz w:val="18"/>
          <w:szCs w:val="18"/>
        </w:rPr>
        <w:t>- v prípade podnikov, ktoré nie sú malé a stredné podniky (do 250 zamestnancov) a majú do 750 zamestnancov alebo obrat do 200 miliónov EUR, sa maximálna výška pomoci znižuje o polovicu</w:t>
      </w:r>
    </w:p>
    <w:p w:rsidR="00317845" w:rsidRPr="00FC4726" w:rsidRDefault="00317845" w:rsidP="00DB5E59">
      <w:pPr>
        <w:spacing w:before="0" w:after="0"/>
        <w:jc w:val="both"/>
        <w:rPr>
          <w:b w:val="0"/>
          <w:color w:val="9933FF"/>
          <w:sz w:val="18"/>
          <w:szCs w:val="18"/>
        </w:rPr>
      </w:pPr>
    </w:p>
    <w:p w:rsidR="00317845" w:rsidRPr="00FC4726" w:rsidRDefault="00317845" w:rsidP="00DB5E59">
      <w:pPr>
        <w:spacing w:before="0" w:after="0"/>
        <w:jc w:val="both"/>
        <w:rPr>
          <w:color w:val="9933FF"/>
          <w:sz w:val="18"/>
          <w:szCs w:val="18"/>
        </w:rPr>
      </w:pPr>
    </w:p>
    <w:p w:rsidR="0095065F" w:rsidRPr="00FC4726" w:rsidRDefault="003F1771" w:rsidP="00DB5E59">
      <w:pPr>
        <w:spacing w:before="0" w:after="0"/>
        <w:jc w:val="both"/>
        <w:rPr>
          <w:color w:val="9933FF"/>
          <w:sz w:val="18"/>
          <w:szCs w:val="18"/>
        </w:rPr>
      </w:pPr>
      <w:r w:rsidRPr="00FC4726">
        <w:rPr>
          <w:color w:val="9933FF"/>
          <w:sz w:val="18"/>
          <w:szCs w:val="18"/>
        </w:rPr>
        <w:t>výška oprávnených výdavkov na 1 projekt</w:t>
      </w:r>
      <w:r w:rsidR="000F530E" w:rsidRPr="00FC4726">
        <w:rPr>
          <w:color w:val="9933FF"/>
          <w:sz w:val="18"/>
          <w:szCs w:val="18"/>
        </w:rPr>
        <w:t>:</w:t>
      </w:r>
    </w:p>
    <w:p w:rsidR="000F530E" w:rsidRPr="00FC4726" w:rsidRDefault="003F1771" w:rsidP="00DB5E59">
      <w:pPr>
        <w:spacing w:before="0" w:after="0"/>
        <w:jc w:val="both"/>
        <w:rPr>
          <w:b w:val="0"/>
          <w:color w:val="9933FF"/>
          <w:sz w:val="18"/>
          <w:szCs w:val="18"/>
        </w:rPr>
      </w:pPr>
      <w:r w:rsidRPr="00FC4726">
        <w:rPr>
          <w:b w:val="0"/>
          <w:color w:val="9933FF"/>
          <w:sz w:val="18"/>
          <w:szCs w:val="18"/>
        </w:rPr>
        <w:t>min. 3000 EUR</w:t>
      </w:r>
    </w:p>
    <w:p w:rsidR="003F1771" w:rsidRPr="00FC4726" w:rsidRDefault="003F1771" w:rsidP="00DB5E59">
      <w:pPr>
        <w:spacing w:before="0" w:after="0"/>
        <w:jc w:val="both"/>
        <w:rPr>
          <w:b w:val="0"/>
          <w:color w:val="9933FF"/>
          <w:sz w:val="18"/>
          <w:szCs w:val="18"/>
        </w:rPr>
      </w:pPr>
      <w:r w:rsidRPr="00FC4726">
        <w:rPr>
          <w:b w:val="0"/>
          <w:color w:val="9933FF"/>
          <w:sz w:val="18"/>
          <w:szCs w:val="18"/>
        </w:rPr>
        <w:t xml:space="preserve">max. </w:t>
      </w:r>
      <w:r w:rsidR="00317845" w:rsidRPr="00FC4726">
        <w:rPr>
          <w:b w:val="0"/>
          <w:color w:val="9933FF"/>
          <w:sz w:val="18"/>
          <w:szCs w:val="18"/>
        </w:rPr>
        <w:t xml:space="preserve">1 </w:t>
      </w:r>
      <w:r w:rsidRPr="00FC4726">
        <w:rPr>
          <w:b w:val="0"/>
          <w:color w:val="9933FF"/>
          <w:sz w:val="18"/>
          <w:szCs w:val="18"/>
        </w:rPr>
        <w:t>500 000 EUR</w:t>
      </w:r>
    </w:p>
    <w:p w:rsidR="00B701CA" w:rsidRPr="00FC4726" w:rsidRDefault="00B701CA" w:rsidP="00DB5E59">
      <w:pPr>
        <w:spacing w:before="0" w:after="0"/>
        <w:jc w:val="both"/>
        <w:rPr>
          <w:color w:val="9933FF"/>
          <w:sz w:val="18"/>
          <w:szCs w:val="18"/>
        </w:rPr>
      </w:pPr>
    </w:p>
    <w:p w:rsidR="00B701CA" w:rsidRPr="00FC4726" w:rsidRDefault="00B701CA" w:rsidP="00DB5E59">
      <w:pPr>
        <w:spacing w:before="0" w:after="0"/>
        <w:jc w:val="both"/>
        <w:rPr>
          <w:color w:val="9933FF"/>
          <w:sz w:val="18"/>
          <w:szCs w:val="18"/>
        </w:rPr>
      </w:pPr>
      <w:r w:rsidRPr="00FC4726">
        <w:rPr>
          <w:color w:val="9933FF"/>
          <w:sz w:val="18"/>
          <w:szCs w:val="18"/>
        </w:rPr>
        <w:t>podrobnosti o výzve:</w:t>
      </w:r>
    </w:p>
    <w:p w:rsidR="0042721E" w:rsidRPr="00FC4726" w:rsidRDefault="0065221B" w:rsidP="00DB5E59">
      <w:pPr>
        <w:spacing w:before="0" w:after="0"/>
        <w:jc w:val="both"/>
        <w:rPr>
          <w:b w:val="0"/>
          <w:color w:val="9933FF"/>
          <w:sz w:val="18"/>
          <w:szCs w:val="18"/>
        </w:rPr>
      </w:pPr>
      <w:hyperlink r:id="rId10" w:history="1">
        <w:r w:rsidR="00317845" w:rsidRPr="00FC4726">
          <w:rPr>
            <w:rStyle w:val="Hypertextovprepojenie"/>
            <w:b w:val="0"/>
            <w:color w:val="9933FF"/>
            <w:sz w:val="18"/>
            <w:szCs w:val="18"/>
            <w:u w:val="none"/>
          </w:rPr>
          <w:t>http://www.apa.sk/index.php?navID=430</w:t>
        </w:r>
      </w:hyperlink>
      <w:r w:rsidR="00317845" w:rsidRPr="00FC4726">
        <w:rPr>
          <w:b w:val="0"/>
          <w:color w:val="9933FF"/>
          <w:sz w:val="18"/>
          <w:szCs w:val="18"/>
        </w:rPr>
        <w:t xml:space="preserve"> </w:t>
      </w:r>
    </w:p>
    <w:p w:rsidR="0095065F" w:rsidRPr="00FC4726" w:rsidRDefault="0095065F" w:rsidP="00DB5E59">
      <w:pPr>
        <w:spacing w:before="0" w:after="0"/>
        <w:jc w:val="both"/>
        <w:rPr>
          <w:color w:val="9933FF"/>
          <w:sz w:val="18"/>
          <w:szCs w:val="18"/>
        </w:rPr>
      </w:pPr>
    </w:p>
    <w:p w:rsidR="00906631" w:rsidRPr="00FC4726" w:rsidRDefault="00906631" w:rsidP="00DB5E59">
      <w:pPr>
        <w:spacing w:before="0" w:after="0"/>
        <w:jc w:val="both"/>
        <w:rPr>
          <w:color w:val="9933FF"/>
          <w:sz w:val="18"/>
          <w:szCs w:val="18"/>
        </w:rPr>
      </w:pPr>
    </w:p>
    <w:p w:rsidR="00150353" w:rsidRPr="00FC4726" w:rsidRDefault="00E169A8" w:rsidP="00DB5E59">
      <w:pPr>
        <w:spacing w:before="0" w:after="0" w:line="276" w:lineRule="auto"/>
        <w:jc w:val="both"/>
        <w:rPr>
          <w:rStyle w:val="Hypertextovprepojenie"/>
          <w:color w:val="9933FF"/>
          <w:sz w:val="18"/>
          <w:szCs w:val="18"/>
          <w:u w:val="none"/>
        </w:rPr>
      </w:pPr>
      <w:r w:rsidRPr="00FC4726">
        <w:rPr>
          <w:color w:val="9933FF"/>
          <w:sz w:val="18"/>
          <w:szCs w:val="18"/>
        </w:rPr>
        <w:t xml:space="preserve">verejne sprístupnené dielo MEDIA COELI </w:t>
      </w:r>
      <w:r w:rsidRPr="00FC4726">
        <w:rPr>
          <w:color w:val="9933FF"/>
          <w:sz w:val="18"/>
          <w:szCs w:val="18"/>
          <w:vertAlign w:val="superscript"/>
        </w:rPr>
        <w:t>®</w:t>
      </w:r>
      <w:r w:rsidRPr="00FC4726">
        <w:rPr>
          <w:color w:val="9933FF"/>
          <w:sz w:val="18"/>
          <w:szCs w:val="18"/>
        </w:rPr>
        <w:t xml:space="preserve"> podmienky: </w:t>
      </w:r>
      <w:hyperlink r:id="rId11" w:history="1">
        <w:r w:rsidR="00AE59CA" w:rsidRPr="00FC4726">
          <w:rPr>
            <w:rStyle w:val="Hypertextovprepojenie"/>
            <w:color w:val="9933FF"/>
            <w:sz w:val="18"/>
            <w:szCs w:val="18"/>
          </w:rPr>
          <w:t>www.mediacoeli.sk</w:t>
        </w:r>
      </w:hyperlink>
    </w:p>
    <w:p w:rsidR="001F4AB6" w:rsidRPr="00FC4726" w:rsidRDefault="001F4AB6" w:rsidP="00DB5E59">
      <w:pPr>
        <w:spacing w:before="0" w:after="0" w:line="276" w:lineRule="auto"/>
        <w:jc w:val="both"/>
        <w:rPr>
          <w:color w:val="9933FF"/>
          <w:sz w:val="16"/>
          <w:szCs w:val="16"/>
        </w:rPr>
      </w:pPr>
    </w:p>
    <w:sdt>
      <w:sdtPr>
        <w:rPr>
          <w:color w:val="9933FF"/>
          <w:sz w:val="16"/>
          <w:szCs w:val="16"/>
        </w:rPr>
        <w:id w:val="1950342598"/>
        <w:placeholder>
          <w:docPart w:val="DefaultPlaceholder_1082065158"/>
        </w:placeholder>
      </w:sdtPr>
      <w:sdtEndPr/>
      <w:sdtContent>
        <w:bookmarkStart w:id="0" w:name="_GoBack" w:displacedByCustomXml="prev"/>
        <w:p w:rsidR="000F69FA" w:rsidRPr="00FC4726" w:rsidRDefault="000F69FA" w:rsidP="00DB5E59">
          <w:pPr>
            <w:spacing w:before="0" w:after="0" w:line="276" w:lineRule="auto"/>
            <w:jc w:val="both"/>
            <w:rPr>
              <w:color w:val="9933FF"/>
              <w:sz w:val="16"/>
              <w:szCs w:val="16"/>
            </w:rPr>
          </w:pPr>
          <w:r w:rsidRPr="00FC4726">
            <w:rPr>
              <w:color w:val="9933FF"/>
              <w:sz w:val="16"/>
              <w:szCs w:val="16"/>
            </w:rPr>
            <w:t xml:space="preserve">Váš konzultant: </w:t>
          </w:r>
        </w:p>
        <w:p w:rsidR="00495077" w:rsidRPr="00FC4726" w:rsidRDefault="00495077" w:rsidP="00DB5E59">
          <w:pPr>
            <w:spacing w:before="0" w:after="0" w:line="276" w:lineRule="auto"/>
            <w:jc w:val="both"/>
            <w:rPr>
              <w:color w:val="9933FF"/>
              <w:sz w:val="16"/>
              <w:szCs w:val="16"/>
            </w:rPr>
          </w:pPr>
        </w:p>
        <w:p w:rsidR="00093E63" w:rsidRPr="00FC4726" w:rsidRDefault="00093E63" w:rsidP="00DB5E59">
          <w:pPr>
            <w:spacing w:before="0" w:after="0" w:line="276" w:lineRule="auto"/>
            <w:jc w:val="both"/>
            <w:rPr>
              <w:color w:val="9933FF"/>
              <w:sz w:val="16"/>
              <w:szCs w:val="16"/>
            </w:rPr>
          </w:pPr>
        </w:p>
        <w:p w:rsidR="000F69FA" w:rsidRPr="00FC4726" w:rsidRDefault="0065221B" w:rsidP="00DB5E59">
          <w:pPr>
            <w:spacing w:before="0" w:after="0" w:line="276" w:lineRule="auto"/>
            <w:jc w:val="both"/>
            <w:rPr>
              <w:color w:val="9933FF"/>
              <w:sz w:val="16"/>
              <w:szCs w:val="16"/>
            </w:rPr>
          </w:pPr>
        </w:p>
        <w:bookmarkEnd w:id="0" w:displacedByCustomXml="next"/>
      </w:sdtContent>
    </w:sdt>
    <w:sectPr w:rsidR="000F69FA" w:rsidRPr="00FC4726" w:rsidSect="006203D3">
      <w:headerReference w:type="default" r:id="rId12"/>
      <w:footerReference w:type="default" r:id="rId13"/>
      <w:pgSz w:w="11906" w:h="16838" w:code="9"/>
      <w:pgMar w:top="284" w:right="851" w:bottom="680" w:left="851" w:header="454" w:footer="0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221B" w:rsidRDefault="0065221B" w:rsidP="00F4420D">
      <w:pPr>
        <w:spacing w:after="0"/>
      </w:pPr>
      <w:r>
        <w:separator/>
      </w:r>
    </w:p>
  </w:endnote>
  <w:endnote w:type="continuationSeparator" w:id="0">
    <w:p w:rsidR="0065221B" w:rsidRDefault="0065221B" w:rsidP="00F4420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0D4D" w:rsidRDefault="003A4705" w:rsidP="009A5A3B">
    <w:pPr>
      <w:pStyle w:val="Pta"/>
      <w:rPr>
        <w:b w:val="0"/>
        <w:color w:val="A6A6A6" w:themeColor="background1" w:themeShade="A6"/>
        <w:sz w:val="16"/>
        <w:szCs w:val="16"/>
      </w:rPr>
    </w:pPr>
    <w:r w:rsidRPr="009A5A3B">
      <w:rPr>
        <w:color w:val="A6A6A6" w:themeColor="background1" w:themeShade="A6"/>
        <w:sz w:val="16"/>
        <w:szCs w:val="16"/>
      </w:rPr>
      <w:t xml:space="preserve">MEDIA COELI </w:t>
    </w:r>
    <w:r w:rsidRPr="009A5A3B">
      <w:rPr>
        <w:color w:val="A6A6A6" w:themeColor="background1" w:themeShade="A6"/>
        <w:sz w:val="16"/>
        <w:szCs w:val="16"/>
        <w:vertAlign w:val="superscript"/>
      </w:rPr>
      <w:t>®</w:t>
    </w:r>
    <w:r w:rsidRPr="009A5A3B">
      <w:rPr>
        <w:color w:val="A6A6A6" w:themeColor="background1" w:themeShade="A6"/>
        <w:sz w:val="16"/>
        <w:szCs w:val="16"/>
      </w:rPr>
      <w:t xml:space="preserve"> </w:t>
    </w:r>
    <w:hyperlink r:id="rId1" w:history="1">
      <w:r w:rsidRPr="009A5A3B">
        <w:rPr>
          <w:rStyle w:val="Hypertextovprepojenie"/>
          <w:color w:val="A6A6A6" w:themeColor="background1" w:themeShade="A6"/>
          <w:sz w:val="16"/>
          <w:szCs w:val="16"/>
          <w:u w:val="none"/>
        </w:rPr>
        <w:t>www.mediacoeli.sk</w:t>
      </w:r>
    </w:hyperlink>
    <w:r w:rsidRPr="009A5A3B">
      <w:rPr>
        <w:color w:val="A6A6A6" w:themeColor="background1" w:themeShade="A6"/>
        <w:sz w:val="16"/>
        <w:szCs w:val="16"/>
      </w:rPr>
      <w:t xml:space="preserve">                                                                                                       Strana </w:t>
    </w:r>
    <w:r w:rsidRPr="009A5A3B">
      <w:rPr>
        <w:b w:val="0"/>
        <w:color w:val="A6A6A6" w:themeColor="background1" w:themeShade="A6"/>
        <w:sz w:val="16"/>
        <w:szCs w:val="16"/>
      </w:rPr>
      <w:fldChar w:fldCharType="begin"/>
    </w:r>
    <w:r w:rsidRPr="009A5A3B">
      <w:rPr>
        <w:color w:val="A6A6A6" w:themeColor="background1" w:themeShade="A6"/>
        <w:sz w:val="16"/>
        <w:szCs w:val="16"/>
      </w:rPr>
      <w:instrText>PAGE  \* Arabic  \* MERGEFORMAT</w:instrText>
    </w:r>
    <w:r w:rsidRPr="009A5A3B">
      <w:rPr>
        <w:b w:val="0"/>
        <w:color w:val="A6A6A6" w:themeColor="background1" w:themeShade="A6"/>
        <w:sz w:val="16"/>
        <w:szCs w:val="16"/>
      </w:rPr>
      <w:fldChar w:fldCharType="separate"/>
    </w:r>
    <w:r w:rsidR="0065221B" w:rsidRPr="0065221B">
      <w:rPr>
        <w:b w:val="0"/>
        <w:noProof/>
        <w:color w:val="A6A6A6" w:themeColor="background1" w:themeShade="A6"/>
        <w:sz w:val="16"/>
        <w:szCs w:val="16"/>
      </w:rPr>
      <w:t>1</w:t>
    </w:r>
    <w:r w:rsidRPr="009A5A3B">
      <w:rPr>
        <w:b w:val="0"/>
        <w:color w:val="A6A6A6" w:themeColor="background1" w:themeShade="A6"/>
        <w:sz w:val="16"/>
        <w:szCs w:val="16"/>
      </w:rPr>
      <w:fldChar w:fldCharType="end"/>
    </w:r>
    <w:r w:rsidRPr="009A5A3B">
      <w:rPr>
        <w:color w:val="A6A6A6" w:themeColor="background1" w:themeShade="A6"/>
        <w:sz w:val="16"/>
        <w:szCs w:val="16"/>
      </w:rPr>
      <w:t xml:space="preserve"> z </w:t>
    </w:r>
    <w:r w:rsidRPr="009A5A3B">
      <w:rPr>
        <w:b w:val="0"/>
        <w:color w:val="A6A6A6" w:themeColor="background1" w:themeShade="A6"/>
        <w:sz w:val="16"/>
        <w:szCs w:val="16"/>
      </w:rPr>
      <w:fldChar w:fldCharType="begin"/>
    </w:r>
    <w:r w:rsidRPr="009A5A3B">
      <w:rPr>
        <w:color w:val="A6A6A6" w:themeColor="background1" w:themeShade="A6"/>
        <w:sz w:val="16"/>
        <w:szCs w:val="16"/>
      </w:rPr>
      <w:instrText>NUMPAGES  \* Arabic  \* MERGEFORMAT</w:instrText>
    </w:r>
    <w:r w:rsidRPr="009A5A3B">
      <w:rPr>
        <w:b w:val="0"/>
        <w:color w:val="A6A6A6" w:themeColor="background1" w:themeShade="A6"/>
        <w:sz w:val="16"/>
        <w:szCs w:val="16"/>
      </w:rPr>
      <w:fldChar w:fldCharType="separate"/>
    </w:r>
    <w:r w:rsidR="0065221B" w:rsidRPr="0065221B">
      <w:rPr>
        <w:b w:val="0"/>
        <w:noProof/>
        <w:color w:val="A6A6A6" w:themeColor="background1" w:themeShade="A6"/>
        <w:sz w:val="16"/>
        <w:szCs w:val="16"/>
      </w:rPr>
      <w:t>1</w:t>
    </w:r>
    <w:r w:rsidRPr="009A5A3B">
      <w:rPr>
        <w:b w:val="0"/>
        <w:color w:val="A6A6A6" w:themeColor="background1" w:themeShade="A6"/>
        <w:sz w:val="16"/>
        <w:szCs w:val="16"/>
      </w:rPr>
      <w:fldChar w:fldCharType="end"/>
    </w:r>
  </w:p>
  <w:p w:rsidR="009A5A3B" w:rsidRPr="009A5A3B" w:rsidRDefault="009A5A3B" w:rsidP="009A5A3B">
    <w:pPr>
      <w:pStyle w:val="Pta"/>
      <w:spacing w:before="0" w:line="276" w:lineRule="auto"/>
      <w:rPr>
        <w:b w:val="0"/>
        <w:color w:val="A6A6A6" w:themeColor="background1" w:themeShade="A6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221B" w:rsidRDefault="0065221B" w:rsidP="00F4420D">
      <w:pPr>
        <w:spacing w:after="0"/>
      </w:pPr>
      <w:r>
        <w:separator/>
      </w:r>
    </w:p>
  </w:footnote>
  <w:footnote w:type="continuationSeparator" w:id="0">
    <w:p w:rsidR="0065221B" w:rsidRDefault="0065221B" w:rsidP="00F4420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6AFE" w:rsidRPr="009A5A3B" w:rsidRDefault="002E0AF4" w:rsidP="00A36AFE">
    <w:pPr>
      <w:jc w:val="right"/>
      <w:rPr>
        <w:b w:val="0"/>
        <w:color w:val="A6A6A6" w:themeColor="background1" w:themeShade="A6"/>
        <w:sz w:val="16"/>
        <w:szCs w:val="16"/>
      </w:rPr>
    </w:pPr>
    <w:r>
      <w:rPr>
        <w:color w:val="A6A6A6" w:themeColor="background1" w:themeShade="A6"/>
        <w:sz w:val="16"/>
        <w:szCs w:val="16"/>
      </w:rPr>
      <w:t>dotá</w:t>
    </w:r>
    <w:r w:rsidR="00AD18CD">
      <w:rPr>
        <w:color w:val="A6A6A6" w:themeColor="background1" w:themeShade="A6"/>
        <w:sz w:val="16"/>
        <w:szCs w:val="16"/>
      </w:rPr>
      <w:t xml:space="preserve">cie </w:t>
    </w:r>
    <w:r w:rsidR="00317845">
      <w:rPr>
        <w:color w:val="A6A6A6" w:themeColor="background1" w:themeShade="A6"/>
        <w:sz w:val="16"/>
        <w:szCs w:val="16"/>
      </w:rPr>
      <w:t>potravinári</w:t>
    </w:r>
  </w:p>
  <w:p w:rsidR="00F4420D" w:rsidRPr="00A36AFE" w:rsidRDefault="00A36AFE" w:rsidP="00A36AFE">
    <w:pPr>
      <w:spacing w:before="0" w:after="0" w:line="276" w:lineRule="auto"/>
      <w:ind w:left="708" w:firstLine="708"/>
      <w:jc w:val="right"/>
      <w:rPr>
        <w:color w:val="5C1E34" w:themeColor="accent1" w:themeShade="80"/>
        <w:sz w:val="16"/>
        <w:szCs w:val="16"/>
      </w:rPr>
    </w:pPr>
    <w:r w:rsidRPr="00A36AFE">
      <w:rPr>
        <w:color w:val="A6A6A6" w:themeColor="background1" w:themeShade="A6"/>
        <w:sz w:val="16"/>
        <w:szCs w:val="16"/>
      </w:rPr>
      <w:t xml:space="preserve">Informácie: Milena Mrvová - MEDIA COELI </w:t>
    </w:r>
    <w:r w:rsidRPr="00A36AFE">
      <w:rPr>
        <w:color w:val="A6A6A6" w:themeColor="background1" w:themeShade="A6"/>
        <w:sz w:val="16"/>
        <w:szCs w:val="16"/>
        <w:vertAlign w:val="superscript"/>
      </w:rPr>
      <w:t>®</w:t>
    </w:r>
    <w:r w:rsidRPr="00A36AFE">
      <w:rPr>
        <w:color w:val="A6A6A6" w:themeColor="background1" w:themeShade="A6"/>
        <w:sz w:val="16"/>
        <w:szCs w:val="16"/>
      </w:rPr>
      <w:t xml:space="preserve">, Pekárska 11, 917 01 Trnava, Slovakia, </w:t>
    </w:r>
    <w:hyperlink r:id="rId1" w:history="1">
      <w:r w:rsidRPr="00A36AFE">
        <w:rPr>
          <w:rStyle w:val="Hypertextovprepojenie"/>
          <w:color w:val="A6A6A6" w:themeColor="background1" w:themeShade="A6"/>
          <w:sz w:val="16"/>
          <w:szCs w:val="16"/>
          <w:u w:val="none"/>
        </w:rPr>
        <w:t>info@mediacoeli.sk</w:t>
      </w:r>
    </w:hyperlink>
    <w:r w:rsidRPr="00A36AFE">
      <w:rPr>
        <w:color w:val="A6A6A6" w:themeColor="background1" w:themeShade="A6"/>
        <w:sz w:val="16"/>
        <w:szCs w:val="16"/>
      </w:rPr>
      <w:t>, SK, CZ: 00421911907188, English, French, German: 00421904807188</w:t>
    </w:r>
    <w:r w:rsidR="00016469" w:rsidRPr="00261341">
      <w:rPr>
        <w:noProof/>
        <w:sz w:val="20"/>
        <w:lang w:eastAsia="sk-SK"/>
      </w:rPr>
      <w:drawing>
        <wp:anchor distT="0" distB="0" distL="114300" distR="114300" simplePos="0" relativeHeight="251659264" behindDoc="1" locked="1" layoutInCell="1" allowOverlap="0" wp14:anchorId="15051BA0" wp14:editId="00017809">
          <wp:simplePos x="0" y="0"/>
          <wp:positionH relativeFrom="column">
            <wp:posOffset>-45085</wp:posOffset>
          </wp:positionH>
          <wp:positionV relativeFrom="page">
            <wp:posOffset>333375</wp:posOffset>
          </wp:positionV>
          <wp:extent cx="723900" cy="723900"/>
          <wp:effectExtent l="0" t="0" r="0" b="0"/>
          <wp:wrapTight wrapText="bothSides">
            <wp:wrapPolygon edited="0">
              <wp:start x="0" y="0"/>
              <wp:lineTo x="0" y="21032"/>
              <wp:lineTo x="21032" y="21032"/>
              <wp:lineTo x="21032" y="0"/>
              <wp:lineTo x="0" y="0"/>
            </wp:wrapPolygon>
          </wp:wrapTight>
          <wp:docPr id="1" name="Obrázok 1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DIA COELI ® logo.gif"/>
                  <pic:cNvPicPr preferRelativeResize="0"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390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A07F46"/>
    <w:multiLevelType w:val="hybridMultilevel"/>
    <w:tmpl w:val="C5C23D9C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AB26C80"/>
    <w:multiLevelType w:val="hybridMultilevel"/>
    <w:tmpl w:val="6E1E1090"/>
    <w:lvl w:ilvl="0" w:tplc="304ACF86">
      <w:start w:val="1"/>
      <w:numFmt w:val="lowerLetter"/>
      <w:lvlText w:val="%1)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dit="forms" w:enforcement="1" w:cryptProviderType="rsaFull" w:cryptAlgorithmClass="hash" w:cryptAlgorithmType="typeAny" w:cryptAlgorithmSid="4" w:cryptSpinCount="100000" w:hash="Zkf0TAPTs2jrghloF5VsIuW6r/A=" w:salt="YCU+8i2pMK6nEvUCf0VtIQ==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4C03"/>
    <w:rsid w:val="00016469"/>
    <w:rsid w:val="00054332"/>
    <w:rsid w:val="00056D9E"/>
    <w:rsid w:val="00071070"/>
    <w:rsid w:val="000770D1"/>
    <w:rsid w:val="000928EF"/>
    <w:rsid w:val="00093E63"/>
    <w:rsid w:val="000F530E"/>
    <w:rsid w:val="000F69FA"/>
    <w:rsid w:val="00116E14"/>
    <w:rsid w:val="00135392"/>
    <w:rsid w:val="001471D2"/>
    <w:rsid w:val="00150353"/>
    <w:rsid w:val="00157167"/>
    <w:rsid w:val="0016198A"/>
    <w:rsid w:val="00164B21"/>
    <w:rsid w:val="00171F91"/>
    <w:rsid w:val="0018154F"/>
    <w:rsid w:val="001922B1"/>
    <w:rsid w:val="001932A8"/>
    <w:rsid w:val="001F4AB6"/>
    <w:rsid w:val="00241D19"/>
    <w:rsid w:val="00273630"/>
    <w:rsid w:val="0028147B"/>
    <w:rsid w:val="002E0AF4"/>
    <w:rsid w:val="00310D4D"/>
    <w:rsid w:val="00317845"/>
    <w:rsid w:val="00336689"/>
    <w:rsid w:val="00336A09"/>
    <w:rsid w:val="00343F10"/>
    <w:rsid w:val="00353059"/>
    <w:rsid w:val="00355AA0"/>
    <w:rsid w:val="00357DD7"/>
    <w:rsid w:val="0036304F"/>
    <w:rsid w:val="0037703B"/>
    <w:rsid w:val="003861F3"/>
    <w:rsid w:val="003A4705"/>
    <w:rsid w:val="003F1771"/>
    <w:rsid w:val="0042721E"/>
    <w:rsid w:val="00447FFD"/>
    <w:rsid w:val="004548E7"/>
    <w:rsid w:val="00460A9F"/>
    <w:rsid w:val="0047619C"/>
    <w:rsid w:val="00495077"/>
    <w:rsid w:val="004B073A"/>
    <w:rsid w:val="004B5637"/>
    <w:rsid w:val="004D5EC9"/>
    <w:rsid w:val="004E3C47"/>
    <w:rsid w:val="00504833"/>
    <w:rsid w:val="0052339A"/>
    <w:rsid w:val="00536A81"/>
    <w:rsid w:val="00542CC6"/>
    <w:rsid w:val="005925B6"/>
    <w:rsid w:val="005A643E"/>
    <w:rsid w:val="00602EF9"/>
    <w:rsid w:val="006203D3"/>
    <w:rsid w:val="00645C24"/>
    <w:rsid w:val="0065221B"/>
    <w:rsid w:val="00673F90"/>
    <w:rsid w:val="00681C33"/>
    <w:rsid w:val="006B6987"/>
    <w:rsid w:val="006D0F88"/>
    <w:rsid w:val="0072638E"/>
    <w:rsid w:val="00734CBC"/>
    <w:rsid w:val="00736B3E"/>
    <w:rsid w:val="00751773"/>
    <w:rsid w:val="007617E7"/>
    <w:rsid w:val="00787A94"/>
    <w:rsid w:val="007C3213"/>
    <w:rsid w:val="00804257"/>
    <w:rsid w:val="00854341"/>
    <w:rsid w:val="008922EB"/>
    <w:rsid w:val="00894C03"/>
    <w:rsid w:val="008A6548"/>
    <w:rsid w:val="008B031E"/>
    <w:rsid w:val="008B2C21"/>
    <w:rsid w:val="008B6A15"/>
    <w:rsid w:val="008D6AAF"/>
    <w:rsid w:val="008E1621"/>
    <w:rsid w:val="0090074C"/>
    <w:rsid w:val="00903B51"/>
    <w:rsid w:val="00906631"/>
    <w:rsid w:val="009270AE"/>
    <w:rsid w:val="009302C4"/>
    <w:rsid w:val="00933269"/>
    <w:rsid w:val="0095065F"/>
    <w:rsid w:val="009715A2"/>
    <w:rsid w:val="00975E71"/>
    <w:rsid w:val="00976F00"/>
    <w:rsid w:val="00977888"/>
    <w:rsid w:val="009A5A3B"/>
    <w:rsid w:val="00A157B4"/>
    <w:rsid w:val="00A36AFE"/>
    <w:rsid w:val="00AA5082"/>
    <w:rsid w:val="00AD18CD"/>
    <w:rsid w:val="00AE59CA"/>
    <w:rsid w:val="00B27564"/>
    <w:rsid w:val="00B43241"/>
    <w:rsid w:val="00B701CA"/>
    <w:rsid w:val="00BE4284"/>
    <w:rsid w:val="00BF6324"/>
    <w:rsid w:val="00BF7C27"/>
    <w:rsid w:val="00C84B9F"/>
    <w:rsid w:val="00C869DB"/>
    <w:rsid w:val="00CA4707"/>
    <w:rsid w:val="00CB10F0"/>
    <w:rsid w:val="00CC3E8D"/>
    <w:rsid w:val="00CD484A"/>
    <w:rsid w:val="00CE013A"/>
    <w:rsid w:val="00D0790B"/>
    <w:rsid w:val="00D10615"/>
    <w:rsid w:val="00D51B96"/>
    <w:rsid w:val="00D80350"/>
    <w:rsid w:val="00D86708"/>
    <w:rsid w:val="00DB0B54"/>
    <w:rsid w:val="00DB5E59"/>
    <w:rsid w:val="00DD3451"/>
    <w:rsid w:val="00E169A8"/>
    <w:rsid w:val="00E268DD"/>
    <w:rsid w:val="00E26E26"/>
    <w:rsid w:val="00E730D2"/>
    <w:rsid w:val="00E8111B"/>
    <w:rsid w:val="00EA59F7"/>
    <w:rsid w:val="00EC3558"/>
    <w:rsid w:val="00ED751C"/>
    <w:rsid w:val="00F04A00"/>
    <w:rsid w:val="00F10D78"/>
    <w:rsid w:val="00F4420D"/>
    <w:rsid w:val="00F92162"/>
    <w:rsid w:val="00FC4726"/>
    <w:rsid w:val="00FD2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Verdana" w:eastAsiaTheme="minorHAnsi" w:hAnsi="Verdana" w:cstheme="minorBidi"/>
        <w:lang w:val="sk-SK" w:eastAsia="en-US" w:bidi="ar-SA"/>
      </w:rPr>
    </w:rPrDefault>
    <w:pPrDefault>
      <w:pPr>
        <w:spacing w:before="240"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ja 1"/>
    <w:qFormat/>
    <w:rsid w:val="00AE59CA"/>
    <w:rPr>
      <w:b/>
      <w:sz w:val="22"/>
    </w:rPr>
  </w:style>
  <w:style w:type="paragraph" w:styleId="Nadpis1">
    <w:name w:val="heading 1"/>
    <w:basedOn w:val="Normlny"/>
    <w:next w:val="Normlny"/>
    <w:link w:val="Nadpis1Char"/>
    <w:qFormat/>
    <w:rsid w:val="000F530E"/>
    <w:pPr>
      <w:keepNext/>
      <w:tabs>
        <w:tab w:val="left" w:pos="360"/>
      </w:tabs>
      <w:spacing w:before="0" w:after="0"/>
      <w:outlineLvl w:val="0"/>
    </w:pPr>
    <w:rPr>
      <w:rFonts w:ascii="Times New Roman" w:eastAsia="Times New Roman" w:hAnsi="Times New Roman" w:cs="Times New Roman"/>
      <w:b w:val="0"/>
      <w:sz w:val="24"/>
      <w:szCs w:val="24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F4420D"/>
  </w:style>
  <w:style w:type="paragraph" w:styleId="Pta">
    <w:name w:val="footer"/>
    <w:basedOn w:val="Normlny"/>
    <w:link w:val="Pt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F4420D"/>
  </w:style>
  <w:style w:type="paragraph" w:styleId="Textbubliny">
    <w:name w:val="Balloon Text"/>
    <w:basedOn w:val="Normlny"/>
    <w:link w:val="TextbublinyChar"/>
    <w:uiPriority w:val="99"/>
    <w:semiHidden/>
    <w:unhideWhenUsed/>
    <w:rsid w:val="00F4420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4420D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F4420D"/>
    <w:rPr>
      <w:rFonts w:ascii="Times New Roman" w:hAnsi="Times New Roman" w:cs="Times New Roman"/>
      <w:sz w:val="24"/>
      <w:szCs w:val="24"/>
    </w:rPr>
  </w:style>
  <w:style w:type="character" w:styleId="sloriadka">
    <w:name w:val="line number"/>
    <w:basedOn w:val="Predvolenpsmoodseku"/>
    <w:uiPriority w:val="99"/>
    <w:semiHidden/>
    <w:unhideWhenUsed/>
    <w:rsid w:val="008B6A15"/>
  </w:style>
  <w:style w:type="paragraph" w:styleId="Citcia">
    <w:name w:val="Quote"/>
    <w:basedOn w:val="Normlny"/>
    <w:next w:val="Normlny"/>
    <w:link w:val="CitciaChar"/>
    <w:uiPriority w:val="29"/>
    <w:qFormat/>
    <w:rsid w:val="00673F90"/>
    <w:pPr>
      <w:spacing w:line="276" w:lineRule="auto"/>
    </w:pPr>
    <w:rPr>
      <w:rFonts w:asciiTheme="minorHAnsi" w:eastAsiaTheme="minorEastAsia" w:hAnsiTheme="minorHAnsi"/>
      <w:i/>
      <w:iCs/>
      <w:color w:val="000000" w:themeColor="text1"/>
      <w:szCs w:val="22"/>
      <w:lang w:eastAsia="sk-SK"/>
    </w:rPr>
  </w:style>
  <w:style w:type="character" w:customStyle="1" w:styleId="CitciaChar">
    <w:name w:val="Citácia Char"/>
    <w:basedOn w:val="Predvolenpsmoodseku"/>
    <w:link w:val="Citcia"/>
    <w:uiPriority w:val="29"/>
    <w:rsid w:val="00673F90"/>
    <w:rPr>
      <w:rFonts w:asciiTheme="minorHAnsi" w:eastAsiaTheme="minorEastAsia" w:hAnsiTheme="minorHAnsi"/>
      <w:i/>
      <w:iCs/>
      <w:color w:val="000000" w:themeColor="text1"/>
      <w:sz w:val="22"/>
      <w:szCs w:val="22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B43241"/>
    <w:rPr>
      <w:color w:val="FFDE66" w:themeColor="hyperlink"/>
      <w:u w:val="single"/>
    </w:rPr>
  </w:style>
  <w:style w:type="character" w:styleId="Textzstupnhosymbolu">
    <w:name w:val="Placeholder Text"/>
    <w:basedOn w:val="Predvolenpsmoodseku"/>
    <w:uiPriority w:val="99"/>
    <w:semiHidden/>
    <w:rsid w:val="000F69FA"/>
    <w:rPr>
      <w:color w:val="808080"/>
    </w:rPr>
  </w:style>
  <w:style w:type="paragraph" w:customStyle="1" w:styleId="CharChar">
    <w:name w:val="Char Char"/>
    <w:basedOn w:val="Normlny"/>
    <w:rsid w:val="000F530E"/>
    <w:pPr>
      <w:spacing w:before="0" w:after="160" w:line="240" w:lineRule="exact"/>
    </w:pPr>
    <w:rPr>
      <w:rFonts w:ascii="Tahoma" w:eastAsia="Times New Roman" w:hAnsi="Tahoma" w:cs="Tahoma"/>
      <w:b w:val="0"/>
      <w:sz w:val="20"/>
    </w:rPr>
  </w:style>
  <w:style w:type="paragraph" w:styleId="Zarkazkladnhotextu">
    <w:name w:val="Body Text Indent"/>
    <w:basedOn w:val="Normlny"/>
    <w:link w:val="ZarkazkladnhotextuChar"/>
    <w:rsid w:val="000F530E"/>
    <w:pPr>
      <w:spacing w:before="0" w:after="120"/>
      <w:ind w:left="283"/>
    </w:pPr>
    <w:rPr>
      <w:rFonts w:ascii="Times New Roman" w:eastAsia="Times New Roman" w:hAnsi="Times New Roman" w:cs="Times New Roman"/>
      <w:b w:val="0"/>
      <w:sz w:val="24"/>
      <w:szCs w:val="24"/>
      <w:lang w:eastAsia="sk-SK"/>
    </w:rPr>
  </w:style>
  <w:style w:type="character" w:customStyle="1" w:styleId="ZarkazkladnhotextuChar">
    <w:name w:val="Zarážka základného textu Char"/>
    <w:basedOn w:val="Predvolenpsmoodseku"/>
    <w:link w:val="Zarkazkladnhotextu"/>
    <w:rsid w:val="000F530E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adpis1Char">
    <w:name w:val="Nadpis 1 Char"/>
    <w:basedOn w:val="Predvolenpsmoodseku"/>
    <w:link w:val="Nadpis1"/>
    <w:rsid w:val="000F530E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Default">
    <w:name w:val="Default"/>
    <w:rsid w:val="003F1771"/>
    <w:pPr>
      <w:autoSpaceDE w:val="0"/>
      <w:autoSpaceDN w:val="0"/>
      <w:adjustRightInd w:val="0"/>
      <w:spacing w:before="0" w:after="0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Verdana" w:eastAsiaTheme="minorHAnsi" w:hAnsi="Verdana" w:cstheme="minorBidi"/>
        <w:lang w:val="sk-SK" w:eastAsia="en-US" w:bidi="ar-SA"/>
      </w:rPr>
    </w:rPrDefault>
    <w:pPrDefault>
      <w:pPr>
        <w:spacing w:before="240"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ja 1"/>
    <w:qFormat/>
    <w:rsid w:val="00AE59CA"/>
    <w:rPr>
      <w:b/>
      <w:sz w:val="22"/>
    </w:rPr>
  </w:style>
  <w:style w:type="paragraph" w:styleId="Nadpis1">
    <w:name w:val="heading 1"/>
    <w:basedOn w:val="Normlny"/>
    <w:next w:val="Normlny"/>
    <w:link w:val="Nadpis1Char"/>
    <w:qFormat/>
    <w:rsid w:val="000F530E"/>
    <w:pPr>
      <w:keepNext/>
      <w:tabs>
        <w:tab w:val="left" w:pos="360"/>
      </w:tabs>
      <w:spacing w:before="0" w:after="0"/>
      <w:outlineLvl w:val="0"/>
    </w:pPr>
    <w:rPr>
      <w:rFonts w:ascii="Times New Roman" w:eastAsia="Times New Roman" w:hAnsi="Times New Roman" w:cs="Times New Roman"/>
      <w:b w:val="0"/>
      <w:sz w:val="24"/>
      <w:szCs w:val="24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F4420D"/>
  </w:style>
  <w:style w:type="paragraph" w:styleId="Pta">
    <w:name w:val="footer"/>
    <w:basedOn w:val="Normlny"/>
    <w:link w:val="Pt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F4420D"/>
  </w:style>
  <w:style w:type="paragraph" w:styleId="Textbubliny">
    <w:name w:val="Balloon Text"/>
    <w:basedOn w:val="Normlny"/>
    <w:link w:val="TextbublinyChar"/>
    <w:uiPriority w:val="99"/>
    <w:semiHidden/>
    <w:unhideWhenUsed/>
    <w:rsid w:val="00F4420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4420D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F4420D"/>
    <w:rPr>
      <w:rFonts w:ascii="Times New Roman" w:hAnsi="Times New Roman" w:cs="Times New Roman"/>
      <w:sz w:val="24"/>
      <w:szCs w:val="24"/>
    </w:rPr>
  </w:style>
  <w:style w:type="character" w:styleId="sloriadka">
    <w:name w:val="line number"/>
    <w:basedOn w:val="Predvolenpsmoodseku"/>
    <w:uiPriority w:val="99"/>
    <w:semiHidden/>
    <w:unhideWhenUsed/>
    <w:rsid w:val="008B6A15"/>
  </w:style>
  <w:style w:type="paragraph" w:styleId="Citcia">
    <w:name w:val="Quote"/>
    <w:basedOn w:val="Normlny"/>
    <w:next w:val="Normlny"/>
    <w:link w:val="CitciaChar"/>
    <w:uiPriority w:val="29"/>
    <w:qFormat/>
    <w:rsid w:val="00673F90"/>
    <w:pPr>
      <w:spacing w:line="276" w:lineRule="auto"/>
    </w:pPr>
    <w:rPr>
      <w:rFonts w:asciiTheme="minorHAnsi" w:eastAsiaTheme="minorEastAsia" w:hAnsiTheme="minorHAnsi"/>
      <w:i/>
      <w:iCs/>
      <w:color w:val="000000" w:themeColor="text1"/>
      <w:szCs w:val="22"/>
      <w:lang w:eastAsia="sk-SK"/>
    </w:rPr>
  </w:style>
  <w:style w:type="character" w:customStyle="1" w:styleId="CitciaChar">
    <w:name w:val="Citácia Char"/>
    <w:basedOn w:val="Predvolenpsmoodseku"/>
    <w:link w:val="Citcia"/>
    <w:uiPriority w:val="29"/>
    <w:rsid w:val="00673F90"/>
    <w:rPr>
      <w:rFonts w:asciiTheme="minorHAnsi" w:eastAsiaTheme="minorEastAsia" w:hAnsiTheme="minorHAnsi"/>
      <w:i/>
      <w:iCs/>
      <w:color w:val="000000" w:themeColor="text1"/>
      <w:sz w:val="22"/>
      <w:szCs w:val="22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B43241"/>
    <w:rPr>
      <w:color w:val="FFDE66" w:themeColor="hyperlink"/>
      <w:u w:val="single"/>
    </w:rPr>
  </w:style>
  <w:style w:type="character" w:styleId="Textzstupnhosymbolu">
    <w:name w:val="Placeholder Text"/>
    <w:basedOn w:val="Predvolenpsmoodseku"/>
    <w:uiPriority w:val="99"/>
    <w:semiHidden/>
    <w:rsid w:val="000F69FA"/>
    <w:rPr>
      <w:color w:val="808080"/>
    </w:rPr>
  </w:style>
  <w:style w:type="paragraph" w:customStyle="1" w:styleId="CharChar">
    <w:name w:val="Char Char"/>
    <w:basedOn w:val="Normlny"/>
    <w:rsid w:val="000F530E"/>
    <w:pPr>
      <w:spacing w:before="0" w:after="160" w:line="240" w:lineRule="exact"/>
    </w:pPr>
    <w:rPr>
      <w:rFonts w:ascii="Tahoma" w:eastAsia="Times New Roman" w:hAnsi="Tahoma" w:cs="Tahoma"/>
      <w:b w:val="0"/>
      <w:sz w:val="20"/>
    </w:rPr>
  </w:style>
  <w:style w:type="paragraph" w:styleId="Zarkazkladnhotextu">
    <w:name w:val="Body Text Indent"/>
    <w:basedOn w:val="Normlny"/>
    <w:link w:val="ZarkazkladnhotextuChar"/>
    <w:rsid w:val="000F530E"/>
    <w:pPr>
      <w:spacing w:before="0" w:after="120"/>
      <w:ind w:left="283"/>
    </w:pPr>
    <w:rPr>
      <w:rFonts w:ascii="Times New Roman" w:eastAsia="Times New Roman" w:hAnsi="Times New Roman" w:cs="Times New Roman"/>
      <w:b w:val="0"/>
      <w:sz w:val="24"/>
      <w:szCs w:val="24"/>
      <w:lang w:eastAsia="sk-SK"/>
    </w:rPr>
  </w:style>
  <w:style w:type="character" w:customStyle="1" w:styleId="ZarkazkladnhotextuChar">
    <w:name w:val="Zarážka základného textu Char"/>
    <w:basedOn w:val="Predvolenpsmoodseku"/>
    <w:link w:val="Zarkazkladnhotextu"/>
    <w:rsid w:val="000F530E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adpis1Char">
    <w:name w:val="Nadpis 1 Char"/>
    <w:basedOn w:val="Predvolenpsmoodseku"/>
    <w:link w:val="Nadpis1"/>
    <w:rsid w:val="000F530E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Default">
    <w:name w:val="Default"/>
    <w:rsid w:val="003F1771"/>
    <w:pPr>
      <w:autoSpaceDE w:val="0"/>
      <w:autoSpaceDN w:val="0"/>
      <w:adjustRightInd w:val="0"/>
      <w:spacing w:before="0" w:after="0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05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7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mediacoeli.sk/detail-29-mediacoeli_Licen&#269;n&#225;_dohoda_na_verejne_spr&#237;stupnen&#233;_diela_MEDIA_COELI_&#174;.html" TargetMode="External"/><Relationship Id="rId5" Type="http://schemas.microsoft.com/office/2007/relationships/stylesWithEffects" Target="stylesWithEffects.xml"/><Relationship Id="rId15" Type="http://schemas.openxmlformats.org/officeDocument/2006/relationships/glossaryDocument" Target="glossary/document.xml"/><Relationship Id="rId10" Type="http://schemas.openxmlformats.org/officeDocument/2006/relationships/hyperlink" Target="http://www.apa.sk/index.php?navID=430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ediacoeli.sk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hyperlink" Target="http://www.mediacoeli.sk" TargetMode="External"/><Relationship Id="rId1" Type="http://schemas.openxmlformats.org/officeDocument/2006/relationships/hyperlink" Target="mailto:info@mediacoeli.sk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5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BAC8B4C-A294-46E1-AF41-6FA4D51C5D09}"/>
      </w:docPartPr>
      <w:docPartBody>
        <w:p w:rsidR="00717489" w:rsidRDefault="00677726">
          <w:r w:rsidRPr="00042CCB">
            <w:rPr>
              <w:rStyle w:val="Textzstupnhosymbolu"/>
            </w:rPr>
            <w:t>Kliknutím zadáte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726"/>
    <w:rsid w:val="000D76FF"/>
    <w:rsid w:val="004075A2"/>
    <w:rsid w:val="004B78AC"/>
    <w:rsid w:val="006128C6"/>
    <w:rsid w:val="00670F02"/>
    <w:rsid w:val="00677726"/>
    <w:rsid w:val="00717489"/>
    <w:rsid w:val="0086398C"/>
    <w:rsid w:val="00A3700D"/>
    <w:rsid w:val="00B40378"/>
    <w:rsid w:val="00B871EE"/>
    <w:rsid w:val="00D91FD6"/>
    <w:rsid w:val="00DE406D"/>
    <w:rsid w:val="00E43644"/>
    <w:rsid w:val="00E52C02"/>
    <w:rsid w:val="00EC78B3"/>
    <w:rsid w:val="00FE5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677726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67772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Luxusný">
      <a:dk1>
        <a:sysClr val="windowText" lastClr="000000"/>
      </a:dk1>
      <a:lt1>
        <a:sysClr val="window" lastClr="FFFFFF"/>
      </a:lt1>
      <a:dk2>
        <a:srgbClr val="B13F9A"/>
      </a:dk2>
      <a:lt2>
        <a:srgbClr val="F4E7ED"/>
      </a:lt2>
      <a:accent1>
        <a:srgbClr val="B83D68"/>
      </a:accent1>
      <a:accent2>
        <a:srgbClr val="AC66BB"/>
      </a:accent2>
      <a:accent3>
        <a:srgbClr val="DE6C36"/>
      </a:accent3>
      <a:accent4>
        <a:srgbClr val="F9B639"/>
      </a:accent4>
      <a:accent5>
        <a:srgbClr val="CF6DA4"/>
      </a:accent5>
      <a:accent6>
        <a:srgbClr val="FA8D3D"/>
      </a:accent6>
      <a:hlink>
        <a:srgbClr val="FFDE66"/>
      </a:hlink>
      <a:folHlink>
        <a:srgbClr val="D490C5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4DE0445-60B3-4D98-98C0-67ED65FF70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641</Words>
  <Characters>3655</Characters>
  <Application>Microsoft Office Word</Application>
  <DocSecurity>0</DocSecurity>
  <Lines>30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Dotácie pre firmy podnikajúce v oblasti spracovania poľnohospodárskych prvovýrobkov (v potravinárstve)</vt:lpstr>
    </vt:vector>
  </TitlesOfParts>
  <Company>MEDIA COELI ®, Pekárska 11, 917 01 Trnava, Slovakia, info@mediacoeli.sk, SK, CZ: 00421911907188,  English, French, German: 00421904807188, www.mediacoeli.sk</Company>
  <LinksUpToDate>false</LinksUpToDate>
  <CharactersWithSpaces>4288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Dotácie pre firmy podnikajúce v oblasti spracovania poľnohospodárskych prvovýrobkov (v potravinárstve)</dc:title>
  <dc:creator>MEDIA COELI ®</dc:creator>
  <cp:lastModifiedBy>Milena Mrvová</cp:lastModifiedBy>
  <cp:revision>4</cp:revision>
  <cp:lastPrinted>2013-06-30T10:57:00Z</cp:lastPrinted>
  <dcterms:created xsi:type="dcterms:W3CDTF">2013-06-30T10:55:00Z</dcterms:created>
  <dcterms:modified xsi:type="dcterms:W3CDTF">2013-06-30T10:58:00Z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